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0D471D">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第二单元集体备课</w:t>
      </w:r>
    </w:p>
    <w:p w14:paraId="4F6DEAC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单元围绕着“科普知识”这一主题，编排了《琥珀》《飞向蓝天的恐龙》《纳米技术就在我们身边》《千年梦圆在今朝》4篇课文，课文从不同的角度揭示了自然的奥秘，展现了现代科学技术的神奇和魅力。《琥珀》通过合理想象推测了琥珀形成的过程。《飞向蓝天的恐龙》介绍了恐龙飞向蓝天的演化过程和科学家在古生物学研究领域取得的重大成就。《纳米技术就在我们身边》用通俗易懂的语言介绍了纳米技术的含义及其广泛应用。《千年梦圆在今朝》叙述了中华民族追寻飞天梦的历程</w:t>
      </w:r>
      <w:r>
        <w:rPr>
          <w:rFonts w:ascii="宋体" w:hAnsi="宋体" w:cs="Microsoft Yi Baiti"/>
          <w:color w:val="000000" w:themeColor="text1"/>
          <w:sz w:val="24"/>
          <w14:textFill>
            <w14:solidFill>
              <w14:schemeClr w14:val="tx1"/>
            </w14:solidFill>
          </w14:textFill>
        </w:rPr>
        <w:t>。</w:t>
      </w:r>
    </w:p>
    <w:p w14:paraId="46D53D9F">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单元语文要素在课时中的梯度序列</w:t>
      </w:r>
    </w:p>
    <w:p w14:paraId="75787C30">
      <w:pPr>
        <w:spacing w:line="360" w:lineRule="auto"/>
        <w:jc w:val="center"/>
        <w:rPr>
          <w:rFonts w:ascii="宋体" w:hAnsi="宋体"/>
          <w:color w:val="000000" w:themeColor="text1"/>
          <w:sz w:val="24"/>
          <w14:textFill>
            <w14:solidFill>
              <w14:schemeClr w14:val="tx1"/>
            </w14:solidFill>
          </w14:textFill>
        </w:rPr>
      </w:pPr>
      <w:r>
        <w:rPr>
          <w:rFonts w:ascii="宋体" w:hAnsi="宋体"/>
        </w:rPr>
        <w:drawing>
          <wp:inline distT="0" distB="0" distL="0" distR="0">
            <wp:extent cx="5661660" cy="10706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5686587" cy="1075351"/>
                    </a:xfrm>
                    <a:prstGeom prst="rect">
                      <a:avLst/>
                    </a:prstGeom>
                  </pic:spPr>
                </pic:pic>
              </a:graphicData>
            </a:graphic>
          </wp:inline>
        </w:drawing>
      </w:r>
    </w:p>
    <w:tbl>
      <w:tblPr>
        <w:tblStyle w:val="7"/>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993"/>
        <w:gridCol w:w="6804"/>
      </w:tblGrid>
      <w:tr w14:paraId="163D7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shd w:val="clear" w:color="auto" w:fill="DEEAF6" w:themeFill="accent5" w:themeFillTint="33"/>
            <w:vAlign w:val="center"/>
          </w:tcPr>
          <w:p w14:paraId="2A412690">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内容</w:t>
            </w:r>
          </w:p>
        </w:tc>
        <w:tc>
          <w:tcPr>
            <w:tcW w:w="993" w:type="dxa"/>
            <w:shd w:val="clear" w:color="auto" w:fill="DEEAF6" w:themeFill="accent5" w:themeFillTint="33"/>
            <w:vAlign w:val="center"/>
          </w:tcPr>
          <w:p w14:paraId="20713629">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课时</w:t>
            </w:r>
          </w:p>
        </w:tc>
        <w:tc>
          <w:tcPr>
            <w:tcW w:w="6804" w:type="dxa"/>
            <w:shd w:val="clear" w:color="auto" w:fill="DEEAF6" w:themeFill="accent5" w:themeFillTint="33"/>
            <w:vAlign w:val="center"/>
          </w:tcPr>
          <w:p w14:paraId="32378030">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教学目标</w:t>
            </w:r>
          </w:p>
        </w:tc>
      </w:tr>
      <w:tr w14:paraId="6E5CF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2263" w:type="dxa"/>
            <w:vAlign w:val="center"/>
          </w:tcPr>
          <w:p w14:paraId="4FADD024">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琥珀</w:t>
            </w:r>
          </w:p>
        </w:tc>
        <w:tc>
          <w:tcPr>
            <w:tcW w:w="993" w:type="dxa"/>
            <w:vAlign w:val="center"/>
          </w:tcPr>
          <w:p w14:paraId="5A16CE04">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p>
        </w:tc>
        <w:tc>
          <w:tcPr>
            <w:tcW w:w="6804" w:type="dxa"/>
            <w:vMerge w:val="restart"/>
            <w:vAlign w:val="center"/>
          </w:tcPr>
          <w:p w14:paraId="232EC53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1.认识41个生字，读准3个多音字，会写45个字，会写47个词语。</w:t>
            </w:r>
          </w:p>
          <w:p w14:paraId="544FE80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2.能提出问题，并尝试通过不同的方式解决问题。</w:t>
            </w:r>
          </w:p>
          <w:p w14:paraId="18853EB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3.能理解并说出课文的主要内容。</w:t>
            </w:r>
          </w:p>
          <w:p w14:paraId="6589B12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4.热爱科学，关注科技发展。</w:t>
            </w:r>
          </w:p>
        </w:tc>
      </w:tr>
      <w:tr w14:paraId="5D719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2263" w:type="dxa"/>
            <w:vAlign w:val="center"/>
          </w:tcPr>
          <w:p w14:paraId="7F4A2B56">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飞向蓝天的恐龙</w:t>
            </w:r>
          </w:p>
        </w:tc>
        <w:tc>
          <w:tcPr>
            <w:tcW w:w="993" w:type="dxa"/>
            <w:vAlign w:val="center"/>
          </w:tcPr>
          <w:p w14:paraId="5B6D90AE">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p>
        </w:tc>
        <w:tc>
          <w:tcPr>
            <w:tcW w:w="6804" w:type="dxa"/>
            <w:vMerge w:val="continue"/>
            <w:vAlign w:val="center"/>
          </w:tcPr>
          <w:p w14:paraId="15544898">
            <w:pPr>
              <w:spacing w:line="360" w:lineRule="auto"/>
              <w:jc w:val="left"/>
              <w:rPr>
                <w:rFonts w:ascii="宋体" w:hAnsi="宋体"/>
                <w:color w:val="000000" w:themeColor="text1"/>
                <w:sz w:val="24"/>
                <w14:textFill>
                  <w14:solidFill>
                    <w14:schemeClr w14:val="tx1"/>
                  </w14:solidFill>
                </w14:textFill>
              </w:rPr>
            </w:pPr>
          </w:p>
        </w:tc>
      </w:tr>
      <w:tr w14:paraId="52884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263" w:type="dxa"/>
            <w:vAlign w:val="center"/>
          </w:tcPr>
          <w:p w14:paraId="6A19C83E">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纳米技术就在我们身边</w:t>
            </w:r>
          </w:p>
        </w:tc>
        <w:tc>
          <w:tcPr>
            <w:tcW w:w="993" w:type="dxa"/>
            <w:vAlign w:val="center"/>
          </w:tcPr>
          <w:p w14:paraId="7A23D414">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p>
        </w:tc>
        <w:tc>
          <w:tcPr>
            <w:tcW w:w="6804" w:type="dxa"/>
            <w:vMerge w:val="continue"/>
            <w:vAlign w:val="center"/>
          </w:tcPr>
          <w:p w14:paraId="4B8BF023">
            <w:pPr>
              <w:spacing w:line="360" w:lineRule="auto"/>
              <w:jc w:val="left"/>
              <w:rPr>
                <w:rFonts w:ascii="宋体" w:hAnsi="宋体"/>
                <w:color w:val="000000" w:themeColor="text1"/>
                <w:sz w:val="24"/>
                <w14:textFill>
                  <w14:solidFill>
                    <w14:schemeClr w14:val="tx1"/>
                  </w14:solidFill>
                </w14:textFill>
              </w:rPr>
            </w:pPr>
          </w:p>
        </w:tc>
      </w:tr>
      <w:tr w14:paraId="03A8B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vAlign w:val="center"/>
          </w:tcPr>
          <w:p w14:paraId="50E7062C">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千年梦圆在今朝</w:t>
            </w:r>
          </w:p>
        </w:tc>
        <w:tc>
          <w:tcPr>
            <w:tcW w:w="993" w:type="dxa"/>
            <w:vAlign w:val="center"/>
          </w:tcPr>
          <w:p w14:paraId="49E4A285">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w:t>
            </w:r>
          </w:p>
        </w:tc>
        <w:tc>
          <w:tcPr>
            <w:tcW w:w="6804" w:type="dxa"/>
            <w:vMerge w:val="continue"/>
            <w:vAlign w:val="center"/>
          </w:tcPr>
          <w:p w14:paraId="633BAEAB">
            <w:pPr>
              <w:spacing w:line="360" w:lineRule="auto"/>
              <w:jc w:val="left"/>
              <w:rPr>
                <w:rFonts w:ascii="宋体" w:hAnsi="宋体"/>
                <w:color w:val="000000" w:themeColor="text1"/>
                <w:sz w:val="24"/>
                <w14:textFill>
                  <w14:solidFill>
                    <w14:schemeClr w14:val="tx1"/>
                  </w14:solidFill>
                </w14:textFill>
              </w:rPr>
            </w:pPr>
          </w:p>
        </w:tc>
      </w:tr>
      <w:tr w14:paraId="5B64F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vAlign w:val="center"/>
          </w:tcPr>
          <w:p w14:paraId="7A257A05">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口语交际</w:t>
            </w:r>
          </w:p>
        </w:tc>
        <w:tc>
          <w:tcPr>
            <w:tcW w:w="993" w:type="dxa"/>
            <w:vAlign w:val="center"/>
          </w:tcPr>
          <w:p w14:paraId="0AC6F83F">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w:t>
            </w:r>
          </w:p>
        </w:tc>
        <w:tc>
          <w:tcPr>
            <w:tcW w:w="6804" w:type="dxa"/>
            <w:vAlign w:val="center"/>
          </w:tcPr>
          <w:p w14:paraId="266A01A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1.能讲述一则新闻，准确传达信息。</w:t>
            </w:r>
          </w:p>
          <w:p w14:paraId="27FE21D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2.能把新闻说得清楚、连贯，并发表自己的看法。</w:t>
            </w:r>
          </w:p>
        </w:tc>
      </w:tr>
      <w:tr w14:paraId="20F4A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vAlign w:val="center"/>
          </w:tcPr>
          <w:p w14:paraId="0BA05041">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习作</w:t>
            </w:r>
          </w:p>
        </w:tc>
        <w:tc>
          <w:tcPr>
            <w:tcW w:w="993" w:type="dxa"/>
            <w:vAlign w:val="center"/>
          </w:tcPr>
          <w:p w14:paraId="20337C85">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p>
        </w:tc>
        <w:tc>
          <w:tcPr>
            <w:tcW w:w="6804" w:type="dxa"/>
            <w:vAlign w:val="center"/>
          </w:tcPr>
          <w:p w14:paraId="264EE5D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1.发挥想象，写出想要发明的事物。</w:t>
            </w:r>
          </w:p>
          <w:p w14:paraId="3BD38E7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2.能够借助图示，清楚地介绍自己要发明的东西。</w:t>
            </w:r>
          </w:p>
          <w:p w14:paraId="723CC8E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3.能够根据别人的建议修改习作。</w:t>
            </w:r>
          </w:p>
        </w:tc>
      </w:tr>
      <w:tr w14:paraId="46689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vAlign w:val="center"/>
          </w:tcPr>
          <w:p w14:paraId="4A803F30">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语文园地</w:t>
            </w:r>
          </w:p>
        </w:tc>
        <w:tc>
          <w:tcPr>
            <w:tcW w:w="993" w:type="dxa"/>
            <w:vAlign w:val="center"/>
          </w:tcPr>
          <w:p w14:paraId="3504E882">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p>
        </w:tc>
        <w:tc>
          <w:tcPr>
            <w:tcW w:w="6804" w:type="dxa"/>
            <w:vAlign w:val="center"/>
          </w:tcPr>
          <w:p w14:paraId="3D3C935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1.梳理、总结遇到不懂的问题时，解决问题的方法。</w:t>
            </w:r>
          </w:p>
          <w:p w14:paraId="57ED46D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2.认识“宾、吉”等12个生字。</w:t>
            </w:r>
          </w:p>
          <w:p w14:paraId="44C3CF4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3.理解一些词汇的新含义，并能积累一些具有新含义的词汇。</w:t>
            </w:r>
          </w:p>
          <w:p w14:paraId="26F44FA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4.能够运用作比较的方法，介绍一种事物。</w:t>
            </w:r>
          </w:p>
          <w:p w14:paraId="7B38A03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5.朗读、背诵《江畔独步寻花》。</w:t>
            </w:r>
          </w:p>
        </w:tc>
      </w:tr>
      <w:tr w14:paraId="337D5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vAlign w:val="center"/>
          </w:tcPr>
          <w:p w14:paraId="5C862697">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快乐读书吧</w:t>
            </w:r>
          </w:p>
        </w:tc>
        <w:tc>
          <w:tcPr>
            <w:tcW w:w="993" w:type="dxa"/>
            <w:vAlign w:val="center"/>
          </w:tcPr>
          <w:p w14:paraId="218351FD">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w:t>
            </w:r>
          </w:p>
        </w:tc>
        <w:tc>
          <w:tcPr>
            <w:tcW w:w="6804" w:type="dxa"/>
            <w:vAlign w:val="center"/>
          </w:tcPr>
          <w:p w14:paraId="219D4ED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1.能产生阅读科普作品的兴趣，自主规划阅读。</w:t>
            </w:r>
          </w:p>
          <w:p w14:paraId="2AE5542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2.能提出不懂的问题，并运用多种方法解决。</w:t>
            </w:r>
          </w:p>
          <w:p w14:paraId="45ED164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3.能感受阅读科普作品的乐趣，乐于与大家分享课外阅读的成果。</w:t>
            </w:r>
          </w:p>
        </w:tc>
      </w:tr>
    </w:tbl>
    <w:p w14:paraId="3492F11A">
      <w:pPr>
        <w:spacing w:line="360" w:lineRule="auto"/>
        <w:jc w:val="center"/>
        <w:rPr>
          <w:rFonts w:ascii="宋体" w:hAnsi="宋体"/>
          <w:b/>
          <w:bCs/>
          <w:color w:val="000000" w:themeColor="text1"/>
          <w:sz w:val="28"/>
          <w:szCs w:val="28"/>
          <w14:textFill>
            <w14:solidFill>
              <w14:schemeClr w14:val="tx1"/>
            </w14:solidFill>
          </w14:textFill>
        </w:rPr>
      </w:pPr>
      <w:r>
        <w:rPr>
          <w:rFonts w:ascii="宋体" w:hAnsi="宋体"/>
          <w:b/>
          <w:bCs/>
          <w:color w:val="000000" w:themeColor="text1"/>
          <w:sz w:val="28"/>
          <w:szCs w:val="28"/>
          <w14:textFill>
            <w14:solidFill>
              <w14:schemeClr w14:val="tx1"/>
            </w14:solidFill>
          </w14:textFill>
        </w:rPr>
        <w:t xml:space="preserve">5 </w:t>
      </w:r>
      <w:r>
        <w:rPr>
          <w:rFonts w:hint="eastAsia" w:ascii="宋体" w:hAnsi="宋体"/>
          <w:b/>
          <w:bCs/>
          <w:color w:val="000000" w:themeColor="text1"/>
          <w:sz w:val="28"/>
          <w:szCs w:val="28"/>
          <w14:textFill>
            <w14:solidFill>
              <w14:schemeClr w14:val="tx1"/>
            </w14:solidFill>
          </w14:textFill>
        </w:rPr>
        <w:t>琥 珀</w:t>
      </w:r>
    </w:p>
    <w:tbl>
      <w:tblPr>
        <w:tblStyle w:val="7"/>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2127"/>
        <w:gridCol w:w="1276"/>
      </w:tblGrid>
      <w:tr w14:paraId="0FB06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043852CF">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997911" cy="270128"/>
                          </a:xfrm>
                          <a:prstGeom prst="rect">
                            <a:avLst/>
                          </a:prstGeom>
                        </pic:spPr>
                      </pic:pic>
                    </a:graphicData>
                  </a:graphic>
                </wp:inline>
              </w:drawing>
            </w:r>
          </w:p>
          <w:p w14:paraId="74EDE99C">
            <w:pPr>
              <w:spacing w:line="360" w:lineRule="auto"/>
              <w:ind w:firstLine="480" w:firstLineChars="200"/>
              <w:jc w:val="left"/>
              <w:rPr>
                <w:rFonts w:ascii="宋体" w:hAnsi="宋体"/>
                <w:sz w:val="24"/>
              </w:rPr>
            </w:pPr>
            <w:r>
              <w:rPr>
                <w:rFonts w:hint="eastAsia" w:ascii="宋体" w:hAnsi="宋体"/>
                <w:color w:val="000000" w:themeColor="text1"/>
                <w:sz w:val="24"/>
                <w14:textFill>
                  <w14:solidFill>
                    <w14:schemeClr w14:val="tx1"/>
                  </w14:solidFill>
                </w14:textFill>
              </w:rPr>
              <w:t>1.</w:t>
            </w:r>
            <w:r>
              <w:rPr>
                <w:rFonts w:hint="eastAsia" w:ascii="宋体" w:hAnsi="宋体"/>
                <w:sz w:val="24"/>
              </w:rPr>
              <w:t>认识“琥、珀”等11个生字，读准多音字“扎”，会写“怒、吼”等15个字，会写“怒吼、松脂”等15个词语。</w:t>
            </w:r>
          </w:p>
          <w:p w14:paraId="3DEA4A5B">
            <w:pPr>
              <w:spacing w:line="360" w:lineRule="auto"/>
              <w:ind w:firstLine="480" w:firstLineChars="200"/>
              <w:jc w:val="left"/>
              <w:rPr>
                <w:rFonts w:ascii="宋体" w:hAnsi="宋体"/>
                <w:sz w:val="24"/>
              </w:rPr>
            </w:pPr>
            <w:r>
              <w:rPr>
                <w:rFonts w:hint="eastAsia" w:ascii="宋体" w:hAnsi="宋体"/>
                <w:color w:val="000000" w:themeColor="text1"/>
                <w:sz w:val="24"/>
                <w14:textFill>
                  <w14:solidFill>
                    <w14:schemeClr w14:val="tx1"/>
                  </w14:solidFill>
                </w14:textFill>
              </w:rPr>
              <w:t>2.</w:t>
            </w:r>
            <w:r>
              <w:rPr>
                <w:rFonts w:hint="eastAsia" w:ascii="宋体" w:hAnsi="宋体"/>
                <w:sz w:val="24"/>
              </w:rPr>
              <w:t>能提出自己不懂的问题，并尝试解决。</w:t>
            </w:r>
          </w:p>
          <w:p w14:paraId="603363EB">
            <w:pPr>
              <w:spacing w:line="360" w:lineRule="auto"/>
              <w:ind w:firstLine="480" w:firstLineChars="200"/>
              <w:jc w:val="left"/>
              <w:rPr>
                <w:rFonts w:ascii="宋体" w:hAnsi="宋体"/>
                <w:sz w:val="24"/>
              </w:rPr>
            </w:pPr>
            <w:r>
              <w:rPr>
                <w:rFonts w:ascii="宋体" w:hAnsi="宋体"/>
                <w:color w:val="000000" w:themeColor="text1"/>
                <w:sz w:val="24"/>
                <w14:textFill>
                  <w14:solidFill>
                    <w14:schemeClr w14:val="tx1"/>
                  </w14:solidFill>
                </w14:textFill>
              </w:rPr>
              <w:t>3</w:t>
            </w:r>
            <w:r>
              <w:rPr>
                <w:rFonts w:hint="eastAsia" w:ascii="宋体" w:hAnsi="宋体"/>
                <w:color w:val="000000" w:themeColor="text1"/>
                <w:sz w:val="24"/>
                <w14:textFill>
                  <w14:solidFill>
                    <w14:schemeClr w14:val="tx1"/>
                  </w14:solidFill>
                </w14:textFill>
              </w:rPr>
              <w:t>.</w:t>
            </w:r>
            <w:r>
              <w:rPr>
                <w:rFonts w:hint="eastAsia" w:ascii="宋体" w:hAnsi="宋体"/>
                <w:sz w:val="24"/>
              </w:rPr>
              <w:t>能用自己的话说出这块琥珀的形成过程。</w:t>
            </w:r>
          </w:p>
          <w:p w14:paraId="7F452665">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4</w:t>
            </w:r>
            <w:r>
              <w:rPr>
                <w:rFonts w:hint="eastAsia" w:ascii="宋体" w:hAnsi="宋体"/>
                <w:color w:val="000000" w:themeColor="text1"/>
                <w:sz w:val="24"/>
                <w14:textFill>
                  <w14:solidFill>
                    <w14:schemeClr w14:val="tx1"/>
                  </w14:solidFill>
                </w14:textFill>
              </w:rPr>
              <w:t>.</w:t>
            </w:r>
            <w:r>
              <w:rPr>
                <w:rFonts w:hint="eastAsia" w:ascii="宋体" w:hAnsi="宋体"/>
                <w:sz w:val="24"/>
              </w:rPr>
              <w:t>理解作者推测这块琥珀形成的依据。</w:t>
            </w:r>
          </w:p>
          <w:p w14:paraId="1ADEED73">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1004092" cy="276126"/>
                          </a:xfrm>
                          <a:prstGeom prst="rect">
                            <a:avLst/>
                          </a:prstGeom>
                        </pic:spPr>
                      </pic:pic>
                    </a:graphicData>
                  </a:graphic>
                </wp:inline>
              </w:drawing>
            </w:r>
          </w:p>
          <w:p w14:paraId="24E3724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1.能提出自己不懂的问题，并尝试解决。</w:t>
            </w:r>
          </w:p>
          <w:p w14:paraId="69EF9A93">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2.能用自己的话说出这块琥珀的形成过程</w:t>
            </w:r>
            <w:r>
              <w:rPr>
                <w:rFonts w:hint="eastAsia" w:ascii="宋体" w:hAnsi="宋体"/>
                <w:sz w:val="24"/>
              </w:rPr>
              <w:t>。</w:t>
            </w:r>
          </w:p>
          <w:p w14:paraId="2809D8A3">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3"/>
                          <a:stretch>
                            <a:fillRect/>
                          </a:stretch>
                        </pic:blipFill>
                        <pic:spPr>
                          <a:xfrm>
                            <a:off x="0" y="0"/>
                            <a:ext cx="1030353" cy="283347"/>
                          </a:xfrm>
                          <a:prstGeom prst="rect">
                            <a:avLst/>
                          </a:prstGeom>
                        </pic:spPr>
                      </pic:pic>
                    </a:graphicData>
                  </a:graphic>
                </wp:inline>
              </w:drawing>
            </w:r>
          </w:p>
          <w:p w14:paraId="1CC8B9E3">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sz w:val="24"/>
              </w:rPr>
              <w:t>理解作者推测这块琥珀形成的依据。</w:t>
            </w:r>
          </w:p>
          <w:p w14:paraId="5B8FF6AE">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a:stretch>
                            <a:fillRect/>
                          </a:stretch>
                        </pic:blipFill>
                        <pic:spPr>
                          <a:xfrm>
                            <a:off x="0" y="0"/>
                            <a:ext cx="1087216" cy="298985"/>
                          </a:xfrm>
                          <a:prstGeom prst="rect">
                            <a:avLst/>
                          </a:prstGeom>
                        </pic:spPr>
                      </pic:pic>
                    </a:graphicData>
                  </a:graphic>
                </wp:inline>
              </w:drawing>
            </w:r>
          </w:p>
          <w:p w14:paraId="3CF75A69">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sz w:val="24"/>
              </w:rPr>
              <w:t>阅读质疑　想象推测　讨论探究　对比阅读　归纳梳理　体会探究</w:t>
            </w:r>
          </w:p>
          <w:p w14:paraId="785448E1">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5"/>
                          <a:stretch>
                            <a:fillRect/>
                          </a:stretch>
                        </pic:blipFill>
                        <pic:spPr>
                          <a:xfrm>
                            <a:off x="0" y="0"/>
                            <a:ext cx="1038277" cy="285527"/>
                          </a:xfrm>
                          <a:prstGeom prst="rect">
                            <a:avLst/>
                          </a:prstGeom>
                        </pic:spPr>
                      </pic:pic>
                    </a:graphicData>
                  </a:graphic>
                </wp:inline>
              </w:drawing>
            </w:r>
          </w:p>
          <w:p w14:paraId="547CDEAA">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sz w:val="24"/>
              </w:rPr>
              <w:t>多媒体课件；学生完成课前预学单。</w:t>
            </w:r>
          </w:p>
          <w:p w14:paraId="55771492">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6"/>
                          <a:stretch>
                            <a:fillRect/>
                          </a:stretch>
                        </pic:blipFill>
                        <pic:spPr>
                          <a:xfrm>
                            <a:off x="0" y="0"/>
                            <a:ext cx="998776" cy="274663"/>
                          </a:xfrm>
                          <a:prstGeom prst="rect">
                            <a:avLst/>
                          </a:prstGeom>
                        </pic:spPr>
                      </pic:pic>
                    </a:graphicData>
                  </a:graphic>
                </wp:inline>
              </w:drawing>
            </w:r>
          </w:p>
          <w:p w14:paraId="545D05B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2课时</w:t>
            </w:r>
          </w:p>
        </w:tc>
      </w:tr>
      <w:tr w14:paraId="6EB18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7CEB6C95">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w:t>
            </w:r>
          </w:p>
        </w:tc>
      </w:tr>
      <w:tr w14:paraId="11DDB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2A997A0B">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gridSpan w:val="2"/>
          </w:tcPr>
          <w:p w14:paraId="5CEBCFBC">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5D8D5409">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33E91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01C0BF1B">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7"/>
                          <a:stretch>
                            <a:fillRect/>
                          </a:stretch>
                        </pic:blipFill>
                        <pic:spPr>
                          <a:xfrm>
                            <a:off x="0" y="0"/>
                            <a:ext cx="1041285" cy="286353"/>
                          </a:xfrm>
                          <a:prstGeom prst="rect">
                            <a:avLst/>
                          </a:prstGeom>
                        </pic:spPr>
                      </pic:pic>
                    </a:graphicData>
                  </a:graphic>
                </wp:inline>
              </w:drawing>
            </w:r>
          </w:p>
          <w:p w14:paraId="0451794C">
            <w:pPr>
              <w:spacing w:line="360" w:lineRule="auto"/>
              <w:ind w:firstLine="480" w:firstLineChars="200"/>
              <w:jc w:val="left"/>
              <w:rPr>
                <w:rFonts w:ascii="宋体" w:hAnsi="宋体"/>
                <w:sz w:val="24"/>
              </w:rPr>
            </w:pPr>
            <w:r>
              <w:rPr>
                <w:rFonts w:hint="eastAsia" w:ascii="宋体" w:hAnsi="宋体"/>
                <w:sz w:val="24"/>
              </w:rPr>
              <w:t>1.认识“琥、珀”等11个生字，读准多音字“扎”，会写“怒、吼”等15个字，会写“怒吼、松脂”等15个词语。</w:t>
            </w:r>
          </w:p>
          <w:p w14:paraId="44A71228">
            <w:pPr>
              <w:spacing w:line="360" w:lineRule="auto"/>
              <w:ind w:firstLine="480" w:firstLineChars="200"/>
              <w:jc w:val="left"/>
              <w:rPr>
                <w:rFonts w:ascii="宋体" w:hAnsi="宋体"/>
                <w:sz w:val="24"/>
              </w:rPr>
            </w:pPr>
            <w:r>
              <w:rPr>
                <w:rFonts w:hint="eastAsia" w:ascii="宋体" w:hAnsi="宋体"/>
                <w:sz w:val="24"/>
              </w:rPr>
              <w:t>2.能提出自己不懂的问题，并尝试用不同的方法解决。</w:t>
            </w:r>
          </w:p>
          <w:p w14:paraId="6F4178D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sz w:val="24"/>
              </w:rPr>
              <w:t>3.初步了解文章大意，能大致说出这块琥珀的形成过程。</w:t>
            </w:r>
          </w:p>
          <w:p w14:paraId="3DC4FC69">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8"/>
                          <a:stretch>
                            <a:fillRect/>
                          </a:stretch>
                        </pic:blipFill>
                        <pic:spPr>
                          <a:xfrm>
                            <a:off x="0" y="0"/>
                            <a:ext cx="1133984" cy="306962"/>
                          </a:xfrm>
                          <a:prstGeom prst="rect">
                            <a:avLst/>
                          </a:prstGeom>
                        </pic:spPr>
                      </pic:pic>
                    </a:graphicData>
                  </a:graphic>
                </wp:inline>
              </w:drawing>
            </w:r>
          </w:p>
          <w:p w14:paraId="4914262E">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激趣导入，明确文本文体</w:t>
            </w:r>
          </w:p>
          <w:p w14:paraId="03CD47E4">
            <w:pPr>
              <w:spacing w:line="360" w:lineRule="auto"/>
              <w:jc w:val="left"/>
              <w:rPr>
                <w:rFonts w:ascii="宋体" w:hAnsi="宋体"/>
                <w:sz w:val="24"/>
              </w:rPr>
            </w:pPr>
            <w:r>
              <w:rPr>
                <w:rFonts w:hint="eastAsia" w:ascii="宋体" w:hAnsi="宋体"/>
                <w:sz w:val="24"/>
              </w:rPr>
              <w:t>师：（课件出示琥珀的图片）同学们，你们知道这是什么吗？</w:t>
            </w:r>
          </w:p>
          <w:p w14:paraId="754BAE05">
            <w:pPr>
              <w:spacing w:line="360" w:lineRule="auto"/>
              <w:jc w:val="left"/>
              <w:rPr>
                <w:rFonts w:ascii="宋体" w:hAnsi="宋体"/>
                <w:sz w:val="24"/>
              </w:rPr>
            </w:pPr>
            <w:r>
              <w:rPr>
                <w:rFonts w:hint="eastAsia" w:ascii="宋体" w:hAnsi="宋体"/>
                <w:sz w:val="24"/>
              </w:rPr>
              <w:t>生：琥珀。</w:t>
            </w:r>
          </w:p>
          <w:p w14:paraId="735FFEDC">
            <w:pPr>
              <w:spacing w:line="360" w:lineRule="auto"/>
              <w:jc w:val="left"/>
              <w:rPr>
                <w:rFonts w:ascii="宋体" w:hAnsi="宋体"/>
                <w:sz w:val="24"/>
              </w:rPr>
            </w:pPr>
            <w:r>
              <w:rPr>
                <w:rFonts w:hint="eastAsia" w:ascii="宋体" w:hAnsi="宋体"/>
                <w:sz w:val="24"/>
              </w:rPr>
              <w:t>师：对，这就是琥珀。看到这张琥珀的图片，你们想用什么词语来形容它？</w:t>
            </w:r>
          </w:p>
          <w:p w14:paraId="44C1204E">
            <w:pPr>
              <w:spacing w:line="360" w:lineRule="auto"/>
              <w:jc w:val="left"/>
              <w:rPr>
                <w:rFonts w:ascii="宋体" w:hAnsi="宋体"/>
                <w:sz w:val="24"/>
              </w:rPr>
            </w:pPr>
            <w:r>
              <w:rPr>
                <w:rFonts w:hint="eastAsia" w:ascii="宋体" w:hAnsi="宋体"/>
                <w:sz w:val="24"/>
              </w:rPr>
              <w:t>生：漂亮、美丽、奇特……</w:t>
            </w:r>
          </w:p>
          <w:p w14:paraId="400116D8">
            <w:pPr>
              <w:spacing w:line="360" w:lineRule="auto"/>
              <w:jc w:val="left"/>
              <w:rPr>
                <w:rFonts w:ascii="宋体" w:hAnsi="宋体"/>
                <w:sz w:val="24"/>
              </w:rPr>
            </w:pPr>
            <w:r>
              <w:rPr>
                <w:rFonts w:hint="eastAsia" w:ascii="宋体" w:hAnsi="宋体"/>
                <w:sz w:val="24"/>
              </w:rPr>
              <w:t>师：课前我们已经收集了琥珀的相关资料，谁来说一说？</w:t>
            </w:r>
          </w:p>
          <w:p w14:paraId="04D63364">
            <w:pPr>
              <w:spacing w:line="360" w:lineRule="auto"/>
              <w:jc w:val="left"/>
              <w:rPr>
                <w:rFonts w:ascii="宋体" w:hAnsi="宋体"/>
                <w:sz w:val="24"/>
              </w:rPr>
            </w:pPr>
            <w:r>
              <w:rPr>
                <w:rFonts w:hint="eastAsia" w:ascii="宋体" w:hAnsi="宋体"/>
                <w:sz w:val="24"/>
              </w:rPr>
              <w:t>生：琥珀是由地质时期的植物树脂经石化而成的有机宝石，又名“松脂化石”。它的颜色多为蜡黄色、褐色或红褐色。</w:t>
            </w:r>
          </w:p>
          <w:p w14:paraId="52EA1119">
            <w:pPr>
              <w:spacing w:line="360" w:lineRule="auto"/>
              <w:jc w:val="left"/>
              <w:rPr>
                <w:rFonts w:ascii="宋体" w:hAnsi="宋体"/>
                <w:sz w:val="24"/>
              </w:rPr>
            </w:pPr>
            <w:r>
              <w:rPr>
                <w:rFonts w:hint="eastAsia" w:ascii="宋体" w:hAnsi="宋体"/>
                <w:sz w:val="24"/>
              </w:rPr>
              <w:t>生：有的琥珀内部包有蜜蜂等小昆虫，异常奇丽。</w:t>
            </w:r>
          </w:p>
          <w:p w14:paraId="287E2B6B">
            <w:pPr>
              <w:spacing w:line="360" w:lineRule="auto"/>
              <w:jc w:val="left"/>
              <w:rPr>
                <w:rFonts w:ascii="宋体" w:hAnsi="宋体"/>
                <w:sz w:val="24"/>
              </w:rPr>
            </w:pPr>
            <w:r>
              <w:rPr>
                <w:rFonts w:hint="eastAsia" w:ascii="宋体" w:hAnsi="宋体"/>
                <w:sz w:val="24"/>
              </w:rPr>
              <w:t>生：天然琥珀燃烧时会散发出一种怡人的树脂气味。</w:t>
            </w:r>
          </w:p>
          <w:p w14:paraId="0B54622B">
            <w:pPr>
              <w:spacing w:line="360" w:lineRule="auto"/>
              <w:jc w:val="left"/>
              <w:rPr>
                <w:rFonts w:ascii="宋体" w:hAnsi="宋体"/>
                <w:sz w:val="24"/>
              </w:rPr>
            </w:pPr>
            <w:r>
              <w:rPr>
                <w:rFonts w:hint="eastAsia" w:ascii="宋体" w:hAnsi="宋体"/>
                <w:sz w:val="24"/>
              </w:rPr>
              <w:t>师：你们说得都很好！今天，我们就来学习一篇写琥珀的新课文。大家一起读课文题目。（师板书课题，生齐读课题。）</w:t>
            </w:r>
          </w:p>
          <w:p w14:paraId="3F46CB3C">
            <w:pPr>
              <w:spacing w:line="360" w:lineRule="auto"/>
              <w:jc w:val="left"/>
              <w:rPr>
                <w:rFonts w:ascii="宋体" w:hAnsi="宋体"/>
                <w:sz w:val="24"/>
              </w:rPr>
            </w:pPr>
            <w:r>
              <w:rPr>
                <w:rFonts w:hint="eastAsia" w:ascii="宋体" w:hAnsi="宋体"/>
                <w:sz w:val="24"/>
              </w:rPr>
              <w:t>师：读了课文题目，你们有什么想知道的呢？</w:t>
            </w:r>
          </w:p>
          <w:p w14:paraId="19EF9ECE">
            <w:pPr>
              <w:spacing w:line="360" w:lineRule="auto"/>
              <w:jc w:val="left"/>
              <w:rPr>
                <w:rFonts w:ascii="宋体" w:hAnsi="宋体"/>
                <w:sz w:val="24"/>
              </w:rPr>
            </w:pPr>
            <w:r>
              <w:rPr>
                <w:rFonts w:hint="eastAsia" w:ascii="宋体" w:hAnsi="宋体"/>
                <w:sz w:val="24"/>
              </w:rPr>
              <w:t>生：琥珀是怎么形成的？文中的这块琥珀有什么特点？</w:t>
            </w:r>
          </w:p>
          <w:p w14:paraId="18AC0ECB">
            <w:pPr>
              <w:spacing w:line="360" w:lineRule="auto"/>
              <w:jc w:val="left"/>
              <w:rPr>
                <w:rFonts w:ascii="宋体" w:hAnsi="宋体"/>
                <w:sz w:val="24"/>
              </w:rPr>
            </w:pPr>
            <w:r>
              <w:rPr>
                <w:rFonts w:hint="eastAsia" w:ascii="宋体" w:hAnsi="宋体"/>
                <w:sz w:val="24"/>
              </w:rPr>
              <w:t>师：我们今天要学习的课文——《琥珀》，是一篇语言优美的科学小品文，也就是文艺性说明文。现在请同学们打开课本，一起去文中找答案吧！</w:t>
            </w:r>
          </w:p>
          <w:p w14:paraId="1BC03FF0">
            <w:pPr>
              <w:spacing w:line="360" w:lineRule="auto"/>
              <w:jc w:val="center"/>
              <w:rPr>
                <w:rFonts w:ascii="宋体" w:hAnsi="宋体"/>
                <w:b/>
                <w:bCs/>
                <w:sz w:val="24"/>
              </w:rPr>
            </w:pPr>
            <w:r>
              <w:rPr>
                <w:rFonts w:hint="eastAsia" w:ascii="宋体" w:hAnsi="宋体"/>
                <w:b/>
                <w:bCs/>
                <w:sz w:val="24"/>
              </w:rPr>
              <w:t>板块二　反馈预习，多角度提出问题</w:t>
            </w:r>
          </w:p>
          <w:p w14:paraId="3961AAE3">
            <w:pPr>
              <w:spacing w:line="360" w:lineRule="auto"/>
              <w:jc w:val="left"/>
              <w:rPr>
                <w:rFonts w:ascii="宋体" w:hAnsi="宋体"/>
                <w:sz w:val="24"/>
              </w:rPr>
            </w:pPr>
            <w:r>
              <w:rPr>
                <w:rFonts w:hint="eastAsia" w:ascii="宋体" w:hAnsi="宋体"/>
                <w:sz w:val="24"/>
              </w:rPr>
              <w:t>师：请同学们自由朗读课文，注意把字音读准确、语句读通顺，开始吧！（生读）</w:t>
            </w:r>
          </w:p>
          <w:p w14:paraId="72E591FD">
            <w:pPr>
              <w:spacing w:line="360" w:lineRule="auto"/>
              <w:jc w:val="left"/>
              <w:rPr>
                <w:rFonts w:ascii="宋体" w:hAnsi="宋体"/>
                <w:sz w:val="24"/>
              </w:rPr>
            </w:pPr>
            <w:r>
              <w:rPr>
                <w:rFonts w:hint="eastAsia" w:ascii="宋体" w:hAnsi="宋体"/>
                <w:sz w:val="24"/>
              </w:rPr>
              <w:t>师：下面请1位同学带着大家读一读课前预学单第1题中的四组词语。（出示课前预学单第1题，1名学生带读，其他学生跟读。）</w:t>
            </w:r>
          </w:p>
          <w:p w14:paraId="6C1E9AB5">
            <w:pPr>
              <w:spacing w:line="360" w:lineRule="auto"/>
              <w:jc w:val="left"/>
              <w:rPr>
                <w:rFonts w:ascii="宋体" w:hAnsi="宋体"/>
                <w:sz w:val="24"/>
              </w:rPr>
            </w:pPr>
            <w:r>
              <w:rPr>
                <w:rFonts w:hint="eastAsia" w:ascii="宋体" w:hAnsi="宋体"/>
                <w:sz w:val="24"/>
              </w:rPr>
              <w:t>师：读完课前预学单第1题的这四组词语，说说你们的发现。</w:t>
            </w:r>
          </w:p>
          <w:p w14:paraId="6D21FF12">
            <w:pPr>
              <w:spacing w:line="360" w:lineRule="auto"/>
              <w:jc w:val="left"/>
              <w:rPr>
                <w:rFonts w:ascii="宋体" w:hAnsi="宋体"/>
                <w:sz w:val="24"/>
              </w:rPr>
            </w:pPr>
            <w:r>
              <w:rPr>
                <w:rFonts w:hint="eastAsia" w:ascii="宋体" w:hAnsi="宋体"/>
                <w:sz w:val="24"/>
              </w:rPr>
              <w:t>生：第一组是写小苍蝇悠闲玩耍的。</w:t>
            </w:r>
          </w:p>
          <w:p w14:paraId="4C435657">
            <w:pPr>
              <w:spacing w:line="360" w:lineRule="auto"/>
              <w:jc w:val="left"/>
              <w:rPr>
                <w:rFonts w:ascii="宋体" w:hAnsi="宋体"/>
                <w:sz w:val="24"/>
              </w:rPr>
            </w:pPr>
            <w:r>
              <w:rPr>
                <w:rFonts w:hint="eastAsia" w:ascii="宋体" w:hAnsi="宋体"/>
                <w:sz w:val="24"/>
              </w:rPr>
              <w:t>生：第二组写蜘蛛捕食小苍蝇的样子。</w:t>
            </w:r>
          </w:p>
          <w:p w14:paraId="4E542ABC">
            <w:pPr>
              <w:spacing w:line="360" w:lineRule="auto"/>
              <w:jc w:val="left"/>
              <w:rPr>
                <w:rFonts w:ascii="宋体" w:hAnsi="宋体"/>
                <w:sz w:val="24"/>
              </w:rPr>
            </w:pPr>
            <w:r>
              <w:rPr>
                <w:rFonts w:hint="eastAsia" w:ascii="宋体" w:hAnsi="宋体"/>
                <w:sz w:val="24"/>
              </w:rPr>
              <w:t>生：第三组写小苍蝇和蜘蛛被滴下的松脂包裹住了。</w:t>
            </w:r>
          </w:p>
          <w:p w14:paraId="0DF8540E">
            <w:pPr>
              <w:spacing w:line="360" w:lineRule="auto"/>
              <w:jc w:val="left"/>
              <w:rPr>
                <w:rFonts w:ascii="宋体" w:hAnsi="宋体"/>
                <w:sz w:val="24"/>
              </w:rPr>
            </w:pPr>
            <w:r>
              <w:rPr>
                <w:rFonts w:hint="eastAsia" w:ascii="宋体" w:hAnsi="宋体"/>
                <w:sz w:val="24"/>
              </w:rPr>
              <w:t>生：第四组写海风和海浪。</w:t>
            </w:r>
          </w:p>
          <w:p w14:paraId="0ABD43D4">
            <w:pPr>
              <w:spacing w:line="360" w:lineRule="auto"/>
              <w:jc w:val="left"/>
              <w:rPr>
                <w:rFonts w:ascii="宋体" w:hAnsi="宋体"/>
                <w:sz w:val="24"/>
              </w:rPr>
            </w:pPr>
            <w:r>
              <w:rPr>
                <w:rFonts w:hint="eastAsia" w:ascii="宋体" w:hAnsi="宋体"/>
                <w:sz w:val="24"/>
              </w:rPr>
              <w:t>师：有发现还会归纳，为你们点赞。请全班齐读这些词语。（生齐读）</w:t>
            </w:r>
          </w:p>
          <w:p w14:paraId="19DFCBF9">
            <w:pPr>
              <w:spacing w:line="360" w:lineRule="auto"/>
              <w:jc w:val="left"/>
              <w:rPr>
                <w:rFonts w:ascii="宋体" w:hAnsi="宋体"/>
                <w:sz w:val="24"/>
              </w:rPr>
            </w:pPr>
            <w:r>
              <w:rPr>
                <w:rFonts w:hint="eastAsia" w:ascii="宋体" w:hAnsi="宋体"/>
                <w:sz w:val="24"/>
              </w:rPr>
              <w:t>师：读得好！老师想提醒大家，“挣扎”两个字都是多音字，在“挣扎”这个词里，“挣”读一声zhēnɡ，“扎”读二声zhá，要注意读准确。“挣、扎”这两个字还有哪些读音？谁能分别为它们组词？</w:t>
            </w:r>
          </w:p>
          <w:p w14:paraId="39A0CC86">
            <w:pPr>
              <w:spacing w:line="360" w:lineRule="auto"/>
              <w:jc w:val="left"/>
              <w:rPr>
                <w:rFonts w:ascii="宋体" w:hAnsi="宋体"/>
                <w:sz w:val="24"/>
              </w:rPr>
            </w:pPr>
            <w:r>
              <w:rPr>
                <w:rFonts w:hint="eastAsia" w:ascii="宋体" w:hAnsi="宋体"/>
                <w:sz w:val="24"/>
              </w:rPr>
              <w:t>生：“挣”还读四声zhènɡ，可以组词“挣钱”。</w:t>
            </w:r>
          </w:p>
          <w:p w14:paraId="68D30BF1">
            <w:pPr>
              <w:spacing w:line="360" w:lineRule="auto"/>
              <w:jc w:val="left"/>
              <w:rPr>
                <w:rFonts w:ascii="宋体" w:hAnsi="宋体"/>
                <w:sz w:val="24"/>
              </w:rPr>
            </w:pPr>
            <w:r>
              <w:rPr>
                <w:rFonts w:hint="eastAsia" w:ascii="宋体" w:hAnsi="宋体"/>
                <w:sz w:val="24"/>
              </w:rPr>
              <w:t>生：“扎”还有两个读音，读zhā时，可组词“驻扎”；读zā时，可组词“捆扎”。</w:t>
            </w:r>
          </w:p>
          <w:p w14:paraId="037DFF89">
            <w:pPr>
              <w:spacing w:line="360" w:lineRule="auto"/>
              <w:jc w:val="left"/>
              <w:rPr>
                <w:rFonts w:ascii="宋体" w:hAnsi="宋体"/>
                <w:sz w:val="24"/>
              </w:rPr>
            </w:pPr>
            <w:r>
              <w:rPr>
                <w:rFonts w:hint="eastAsia" w:ascii="宋体" w:hAnsi="宋体"/>
                <w:sz w:val="24"/>
              </w:rPr>
              <w:t>师：很好。课前预学单第1题的四组词语中还有没有需要注意的读音？</w:t>
            </w:r>
          </w:p>
          <w:p w14:paraId="13C0DC3A">
            <w:pPr>
              <w:spacing w:line="360" w:lineRule="auto"/>
              <w:jc w:val="left"/>
              <w:rPr>
                <w:rFonts w:ascii="宋体" w:hAnsi="宋体"/>
                <w:sz w:val="24"/>
              </w:rPr>
            </w:pPr>
            <w:r>
              <w:rPr>
                <w:rFonts w:hint="eastAsia" w:ascii="宋体" w:hAnsi="宋体"/>
                <w:sz w:val="24"/>
              </w:rPr>
              <w:t>生：“小苍蝇”的“蝇”要读轻声，“嗡嗡”的“嗡”和“澎湃”的“澎”都是后鼻音，要注意不能读成前鼻音。</w:t>
            </w:r>
          </w:p>
          <w:p w14:paraId="68CD4C0C">
            <w:pPr>
              <w:spacing w:line="360" w:lineRule="auto"/>
              <w:jc w:val="left"/>
              <w:rPr>
                <w:rFonts w:ascii="宋体" w:hAnsi="宋体"/>
                <w:sz w:val="24"/>
              </w:rPr>
            </w:pPr>
            <w:r>
              <w:rPr>
                <w:rFonts w:hint="eastAsia" w:ascii="宋体" w:hAnsi="宋体"/>
                <w:sz w:val="24"/>
              </w:rPr>
              <w:t>师：小老师提醒得真好，我们一起把这些词语读两遍吧。（生齐读）</w:t>
            </w:r>
          </w:p>
          <w:p w14:paraId="26EB644B">
            <w:pPr>
              <w:spacing w:line="360" w:lineRule="auto"/>
              <w:jc w:val="left"/>
              <w:rPr>
                <w:rFonts w:ascii="宋体" w:hAnsi="宋体"/>
                <w:sz w:val="24"/>
              </w:rPr>
            </w:pPr>
            <w:r>
              <w:rPr>
                <w:rFonts w:hint="eastAsia" w:ascii="宋体" w:hAnsi="宋体"/>
                <w:sz w:val="24"/>
              </w:rPr>
              <w:t>师：我们解决了易读错的字。在课前预习的过程中，你觉得有哪些字比较难写，容易写错，想提醒大家呢？</w:t>
            </w:r>
          </w:p>
          <w:p w14:paraId="2F73555B">
            <w:pPr>
              <w:spacing w:line="360" w:lineRule="auto"/>
              <w:jc w:val="left"/>
              <w:rPr>
                <w:rFonts w:ascii="宋体" w:hAnsi="宋体"/>
                <w:sz w:val="24"/>
              </w:rPr>
            </w:pPr>
            <w:r>
              <w:rPr>
                <w:rFonts w:hint="eastAsia" w:ascii="宋体" w:hAnsi="宋体"/>
                <w:sz w:val="24"/>
              </w:rPr>
              <w:t>生：“餐”字比较难写，笔画很多。</w:t>
            </w:r>
          </w:p>
          <w:p w14:paraId="769E622A">
            <w:pPr>
              <w:spacing w:line="360" w:lineRule="auto"/>
              <w:jc w:val="left"/>
              <w:rPr>
                <w:rFonts w:ascii="宋体" w:hAnsi="宋体"/>
                <w:sz w:val="24"/>
              </w:rPr>
            </w:pPr>
            <w:r>
              <w:rPr>
                <w:rFonts w:hint="eastAsia" w:ascii="宋体" w:hAnsi="宋体"/>
                <w:sz w:val="24"/>
              </w:rPr>
              <w:t>师：是的，“餐”字上面的“又”要写得小一点儿，写“餐”时要上紧下松，和老师一起书空。（师范写，生书空。）还有吗？继续说。</w:t>
            </w:r>
          </w:p>
          <w:p w14:paraId="3528EADB">
            <w:pPr>
              <w:spacing w:line="360" w:lineRule="auto"/>
              <w:jc w:val="left"/>
              <w:rPr>
                <w:rFonts w:ascii="宋体" w:hAnsi="宋体"/>
                <w:sz w:val="24"/>
              </w:rPr>
            </w:pPr>
            <w:r>
              <w:rPr>
                <w:rFonts w:hint="eastAsia" w:ascii="宋体" w:hAnsi="宋体"/>
                <w:sz w:val="24"/>
              </w:rPr>
              <w:t>生：“晌午”的“晌”容易写错，会写成“响”；还有“辣”字容易写错，写左边的“辛”的时候，最后一笔会写错。</w:t>
            </w:r>
          </w:p>
          <w:p w14:paraId="7DC6A84D">
            <w:pPr>
              <w:spacing w:line="360" w:lineRule="auto"/>
              <w:jc w:val="left"/>
              <w:rPr>
                <w:rFonts w:ascii="宋体" w:hAnsi="宋体"/>
                <w:sz w:val="24"/>
              </w:rPr>
            </w:pPr>
            <w:r>
              <w:rPr>
                <w:rFonts w:hint="eastAsia" w:ascii="宋体" w:hAnsi="宋体"/>
                <w:sz w:val="24"/>
              </w:rPr>
              <w:t>师：你是怎样记住它们的？</w:t>
            </w:r>
          </w:p>
          <w:p w14:paraId="49337C85">
            <w:pPr>
              <w:spacing w:line="360" w:lineRule="auto"/>
              <w:jc w:val="left"/>
              <w:rPr>
                <w:rFonts w:ascii="宋体" w:hAnsi="宋体"/>
                <w:sz w:val="24"/>
              </w:rPr>
            </w:pPr>
            <w:r>
              <w:rPr>
                <w:rFonts w:hint="eastAsia" w:ascii="宋体" w:hAnsi="宋体"/>
                <w:sz w:val="24"/>
              </w:rPr>
              <w:t>生：“晌午”是正午，太阳很大，所以“晌”是日字旁，书写时注意左窄右宽。</w:t>
            </w:r>
          </w:p>
          <w:p w14:paraId="573CDF8B">
            <w:pPr>
              <w:spacing w:line="360" w:lineRule="auto"/>
              <w:jc w:val="left"/>
              <w:rPr>
                <w:rFonts w:ascii="宋体" w:hAnsi="宋体"/>
                <w:sz w:val="24"/>
              </w:rPr>
            </w:pPr>
            <w:r>
              <w:rPr>
                <w:rFonts w:hint="eastAsia" w:ascii="宋体" w:hAnsi="宋体"/>
                <w:sz w:val="24"/>
              </w:rPr>
              <w:t>师：是的，还有“辣”左边的“辛”注意竖要变成竖撇。现在跟着老师书空。（师范写，生书空。）</w:t>
            </w:r>
          </w:p>
          <w:p w14:paraId="5558C08B">
            <w:pPr>
              <w:spacing w:line="360" w:lineRule="auto"/>
              <w:jc w:val="left"/>
              <w:rPr>
                <w:rFonts w:ascii="宋体" w:hAnsi="宋体"/>
                <w:sz w:val="24"/>
              </w:rPr>
            </w:pPr>
            <w:r>
              <w:rPr>
                <w:rFonts w:hint="eastAsia" w:ascii="宋体" w:hAnsi="宋体"/>
                <w:sz w:val="24"/>
              </w:rPr>
              <w:t>师：词语会读了，难写的字我们会写了，现在将这些词语放回到文章相应的句子中再读一读，思考：小苍蝇、蜘蛛、松脂、大海和琥珀之间有什么关联？课前我们预习时已经提出了一些自己不懂的问题，谁来说说自己的问题清单？（出示课前预学单第5题，指生汇报。）</w:t>
            </w:r>
          </w:p>
          <w:p w14:paraId="48DF87A9">
            <w:pPr>
              <w:spacing w:line="360" w:lineRule="auto"/>
              <w:jc w:val="left"/>
              <w:rPr>
                <w:rFonts w:ascii="宋体" w:hAnsi="宋体"/>
                <w:sz w:val="24"/>
              </w:rPr>
            </w:pPr>
            <w:r>
              <w:rPr>
                <w:rFonts w:hint="eastAsia" w:ascii="宋体" w:hAnsi="宋体"/>
                <w:sz w:val="24"/>
              </w:rPr>
              <w:t xml:space="preserve"> 同学们请看大屏幕，现在我们将提得较多的问题进行分类整理。</w:t>
            </w:r>
          </w:p>
          <w:p w14:paraId="3150C692">
            <w:pPr>
              <w:spacing w:line="360" w:lineRule="auto"/>
              <w:jc w:val="left"/>
              <w:rPr>
                <w:rFonts w:ascii="宋体" w:hAnsi="宋体"/>
                <w:sz w:val="24"/>
              </w:rPr>
            </w:pPr>
            <w:r>
              <w:rPr>
                <w:rFonts w:ascii="宋体" w:hAnsi="宋体"/>
              </w:rPr>
              <w:drawing>
                <wp:inline distT="0" distB="0" distL="0" distR="0">
                  <wp:extent cx="5486400" cy="265430"/>
                  <wp:effectExtent l="0" t="0" r="0" b="127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pic:cNvPicPr>
                            <a:picLocks noChangeAspect="1"/>
                          </pic:cNvPicPr>
                        </pic:nvPicPr>
                        <pic:blipFill>
                          <a:blip r:embed="rId19"/>
                          <a:stretch>
                            <a:fillRect/>
                          </a:stretch>
                        </pic:blipFill>
                        <pic:spPr>
                          <a:xfrm>
                            <a:off x="0" y="0"/>
                            <a:ext cx="5486400" cy="265430"/>
                          </a:xfrm>
                          <a:prstGeom prst="rect">
                            <a:avLst/>
                          </a:prstGeom>
                        </pic:spPr>
                      </pic:pic>
                    </a:graphicData>
                  </a:graphic>
                </wp:inline>
              </w:drawing>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99"/>
              <w:gridCol w:w="2601"/>
            </w:tblGrid>
            <w:tr w14:paraId="56147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9" w:type="dxa"/>
                </w:tcPr>
                <w:p w14:paraId="60FFA00A">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问题清单</w:t>
                  </w:r>
                </w:p>
              </w:tc>
              <w:tc>
                <w:tcPr>
                  <w:tcW w:w="2601" w:type="dxa"/>
                </w:tcPr>
                <w:p w14:paraId="49AB9233">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提问角度</w:t>
                  </w:r>
                </w:p>
              </w:tc>
            </w:tr>
            <w:tr w14:paraId="1227C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9" w:type="dxa"/>
                </w:tcPr>
                <w:p w14:paraId="6B30C1CB">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1.琥珀是什么？</w:t>
                  </w:r>
                </w:p>
              </w:tc>
              <w:tc>
                <w:tcPr>
                  <w:tcW w:w="2601" w:type="dxa"/>
                </w:tcPr>
                <w:p w14:paraId="488785E0">
                  <w:pPr>
                    <w:shd w:val="clear" w:color="auto" w:fill="E7F7F9"/>
                    <w:spacing w:line="360" w:lineRule="auto"/>
                    <w:jc w:val="left"/>
                    <w:rPr>
                      <w:rFonts w:ascii="宋体" w:hAnsi="宋体"/>
                      <w:color w:val="000000" w:themeColor="text1"/>
                      <w:sz w:val="24"/>
                      <w14:textFill>
                        <w14:solidFill>
                          <w14:schemeClr w14:val="tx1"/>
                        </w14:solidFill>
                      </w14:textFill>
                    </w:rPr>
                  </w:pPr>
                </w:p>
              </w:tc>
            </w:tr>
            <w:tr w14:paraId="35CB0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9" w:type="dxa"/>
                </w:tcPr>
                <w:p w14:paraId="1B6644E5">
                  <w:pPr>
                    <w:shd w:val="clear" w:color="auto" w:fill="E7F7F9"/>
                    <w:spacing w:line="360" w:lineRule="auto"/>
                    <w:jc w:val="left"/>
                    <w:rPr>
                      <w:rFonts w:ascii="宋体" w:hAnsi="宋体"/>
                      <w:sz w:val="24"/>
                    </w:rPr>
                  </w:pPr>
                  <w:r>
                    <w:rPr>
                      <w:rFonts w:hint="eastAsia" w:ascii="宋体" w:hAnsi="宋体"/>
                      <w:sz w:val="24"/>
                    </w:rPr>
                    <w:t>2.课文围绕琥珀写了哪些内容？</w:t>
                  </w:r>
                </w:p>
              </w:tc>
              <w:tc>
                <w:tcPr>
                  <w:tcW w:w="2601" w:type="dxa"/>
                </w:tcPr>
                <w:p w14:paraId="3D6DBBD1">
                  <w:pPr>
                    <w:shd w:val="clear" w:color="auto" w:fill="E7F7F9"/>
                    <w:spacing w:line="360" w:lineRule="auto"/>
                    <w:jc w:val="left"/>
                    <w:rPr>
                      <w:rFonts w:ascii="宋体" w:hAnsi="宋体"/>
                      <w:color w:val="000000" w:themeColor="text1"/>
                      <w:sz w:val="24"/>
                      <w14:textFill>
                        <w14:solidFill>
                          <w14:schemeClr w14:val="tx1"/>
                        </w14:solidFill>
                      </w14:textFill>
                    </w:rPr>
                  </w:pPr>
                </w:p>
              </w:tc>
            </w:tr>
            <w:tr w14:paraId="75783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9" w:type="dxa"/>
                </w:tcPr>
                <w:p w14:paraId="4873298B">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3.这块琥珀是怎样形成的呢？</w:t>
                  </w:r>
                </w:p>
              </w:tc>
              <w:tc>
                <w:tcPr>
                  <w:tcW w:w="2601" w:type="dxa"/>
                </w:tcPr>
                <w:p w14:paraId="050D9776">
                  <w:pPr>
                    <w:shd w:val="clear" w:color="auto" w:fill="E7F7F9"/>
                    <w:spacing w:line="360" w:lineRule="auto"/>
                    <w:jc w:val="left"/>
                    <w:rPr>
                      <w:rFonts w:ascii="宋体" w:hAnsi="宋体"/>
                      <w:color w:val="000000" w:themeColor="text1"/>
                      <w:sz w:val="24"/>
                      <w14:textFill>
                        <w14:solidFill>
                          <w14:schemeClr w14:val="tx1"/>
                        </w14:solidFill>
                      </w14:textFill>
                    </w:rPr>
                  </w:pPr>
                </w:p>
              </w:tc>
            </w:tr>
            <w:tr w14:paraId="48FF7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9" w:type="dxa"/>
                </w:tcPr>
                <w:p w14:paraId="1F8E7963">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4.为什么说“从那块琥珀，我们可以推测发生在几千万年前的故事的详细情形”？</w:t>
                  </w:r>
                </w:p>
              </w:tc>
              <w:tc>
                <w:tcPr>
                  <w:tcW w:w="2601" w:type="dxa"/>
                </w:tcPr>
                <w:p w14:paraId="37D3876F">
                  <w:pPr>
                    <w:shd w:val="clear" w:color="auto" w:fill="E7F7F9"/>
                    <w:spacing w:line="360" w:lineRule="auto"/>
                    <w:jc w:val="left"/>
                    <w:rPr>
                      <w:rFonts w:ascii="宋体" w:hAnsi="宋体"/>
                      <w:color w:val="000000" w:themeColor="text1"/>
                      <w:sz w:val="24"/>
                      <w14:textFill>
                        <w14:solidFill>
                          <w14:schemeClr w14:val="tx1"/>
                        </w14:solidFill>
                      </w14:textFill>
                    </w:rPr>
                  </w:pPr>
                </w:p>
              </w:tc>
            </w:tr>
            <w:tr w14:paraId="05E2F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9" w:type="dxa"/>
                </w:tcPr>
                <w:p w14:paraId="0B8CE37B">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5.琥珀有什么价值呢？</w:t>
                  </w:r>
                </w:p>
              </w:tc>
              <w:tc>
                <w:tcPr>
                  <w:tcW w:w="2601" w:type="dxa"/>
                </w:tcPr>
                <w:p w14:paraId="36FF9424">
                  <w:pPr>
                    <w:shd w:val="clear" w:color="auto" w:fill="E7F7F9"/>
                    <w:spacing w:line="360" w:lineRule="auto"/>
                    <w:jc w:val="left"/>
                    <w:rPr>
                      <w:rFonts w:ascii="宋体" w:hAnsi="宋体"/>
                      <w:color w:val="000000" w:themeColor="text1"/>
                      <w:sz w:val="24"/>
                      <w14:textFill>
                        <w14:solidFill>
                          <w14:schemeClr w14:val="tx1"/>
                        </w14:solidFill>
                      </w14:textFill>
                    </w:rPr>
                  </w:pPr>
                </w:p>
              </w:tc>
            </w:tr>
          </w:tbl>
          <w:p w14:paraId="1AD97B72">
            <w:pPr>
              <w:spacing w:line="360" w:lineRule="auto"/>
              <w:jc w:val="left"/>
              <w:rPr>
                <w:rFonts w:ascii="宋体" w:hAnsi="宋体"/>
                <w:sz w:val="24"/>
              </w:rPr>
            </w:pPr>
            <w:r>
              <w:rPr>
                <w:rFonts w:hint="eastAsia" w:ascii="宋体" w:hAnsi="宋体"/>
                <w:sz w:val="24"/>
              </w:rPr>
              <w:t>师：针对课文内容提问的是——</w:t>
            </w:r>
          </w:p>
          <w:p w14:paraId="246177D1">
            <w:pPr>
              <w:spacing w:line="360" w:lineRule="auto"/>
              <w:jc w:val="left"/>
              <w:rPr>
                <w:rFonts w:ascii="宋体" w:hAnsi="宋体"/>
                <w:sz w:val="24"/>
              </w:rPr>
            </w:pPr>
            <w:r>
              <w:rPr>
                <w:rFonts w:hint="eastAsia" w:ascii="宋体" w:hAnsi="宋体"/>
                <w:sz w:val="24"/>
              </w:rPr>
              <w:t>生：问题1、问题2和问题3。（课件相机出示提问角度“内容”）</w:t>
            </w:r>
          </w:p>
          <w:p w14:paraId="4A3E57A1">
            <w:pPr>
              <w:spacing w:line="360" w:lineRule="auto"/>
              <w:jc w:val="left"/>
              <w:rPr>
                <w:rFonts w:ascii="宋体" w:hAnsi="宋体"/>
                <w:sz w:val="24"/>
              </w:rPr>
            </w:pPr>
            <w:r>
              <w:rPr>
                <w:rFonts w:hint="eastAsia" w:ascii="宋体" w:hAnsi="宋体"/>
                <w:sz w:val="24"/>
              </w:rPr>
              <w:t>师：联系生活实际提问的是——</w:t>
            </w:r>
          </w:p>
          <w:p w14:paraId="54B498FF">
            <w:pPr>
              <w:spacing w:line="360" w:lineRule="auto"/>
              <w:jc w:val="left"/>
              <w:rPr>
                <w:rFonts w:ascii="宋体" w:hAnsi="宋体"/>
                <w:sz w:val="24"/>
              </w:rPr>
            </w:pPr>
            <w:r>
              <w:rPr>
                <w:rFonts w:hint="eastAsia" w:ascii="宋体" w:hAnsi="宋体"/>
                <w:sz w:val="24"/>
              </w:rPr>
              <w:t>生：问题5。（课件相机出示提问角度“生活实际”）</w:t>
            </w:r>
          </w:p>
          <w:p w14:paraId="2F5E62DA">
            <w:pPr>
              <w:spacing w:line="360" w:lineRule="auto"/>
              <w:jc w:val="left"/>
              <w:rPr>
                <w:rFonts w:ascii="宋体" w:hAnsi="宋体"/>
                <w:sz w:val="24"/>
              </w:rPr>
            </w:pPr>
            <w:r>
              <w:rPr>
                <w:rFonts w:hint="eastAsia" w:ascii="宋体" w:hAnsi="宋体"/>
                <w:sz w:val="24"/>
              </w:rPr>
              <w:t>师：联系课文写法提问的是——</w:t>
            </w:r>
          </w:p>
          <w:p w14:paraId="53031478">
            <w:pPr>
              <w:spacing w:line="360" w:lineRule="auto"/>
              <w:jc w:val="left"/>
              <w:rPr>
                <w:rFonts w:ascii="宋体" w:hAnsi="宋体"/>
                <w:sz w:val="24"/>
              </w:rPr>
            </w:pPr>
            <w:r>
              <w:rPr>
                <w:rFonts w:hint="eastAsia" w:ascii="宋体" w:hAnsi="宋体"/>
                <w:sz w:val="24"/>
              </w:rPr>
              <w:t>生：问题4。（课件相机出示提问角度“写法”）</w:t>
            </w:r>
          </w:p>
          <w:p w14:paraId="3835202D">
            <w:pPr>
              <w:spacing w:line="360" w:lineRule="auto"/>
              <w:jc w:val="left"/>
              <w:rPr>
                <w:rFonts w:ascii="宋体" w:hAnsi="宋体"/>
                <w:sz w:val="24"/>
              </w:rPr>
            </w:pPr>
            <w:r>
              <w:rPr>
                <w:rFonts w:hint="eastAsia" w:ascii="宋体" w:hAnsi="宋体"/>
                <w:sz w:val="24"/>
              </w:rPr>
              <w:t>师：同学们回答得都很好。我们不仅要会提问还要懂得提问的角度。</w:t>
            </w:r>
          </w:p>
          <w:p w14:paraId="69203D5B">
            <w:pPr>
              <w:spacing w:line="360" w:lineRule="auto"/>
              <w:jc w:val="center"/>
              <w:rPr>
                <w:rFonts w:ascii="宋体" w:hAnsi="宋体"/>
                <w:b/>
                <w:bCs/>
                <w:sz w:val="24"/>
              </w:rPr>
            </w:pPr>
            <w:r>
              <w:rPr>
                <w:rFonts w:hint="eastAsia" w:ascii="宋体" w:hAnsi="宋体"/>
                <w:b/>
                <w:bCs/>
                <w:sz w:val="24"/>
              </w:rPr>
              <w:t>板块三　聚焦问题，尝试解决之法</w:t>
            </w:r>
          </w:p>
          <w:p w14:paraId="14DEB230">
            <w:pPr>
              <w:spacing w:line="360" w:lineRule="auto"/>
              <w:jc w:val="left"/>
              <w:rPr>
                <w:rFonts w:ascii="宋体" w:hAnsi="宋体"/>
                <w:sz w:val="24"/>
              </w:rPr>
            </w:pPr>
            <w:r>
              <w:rPr>
                <w:rFonts w:hint="eastAsia" w:ascii="宋体" w:hAnsi="宋体"/>
                <w:sz w:val="24"/>
              </w:rPr>
              <w:t>师：接下来，我们先来看“问题1：琥珀是什么？”（课件出示问题1）</w:t>
            </w:r>
          </w:p>
          <w:p w14:paraId="3E66A504">
            <w:pPr>
              <w:spacing w:line="360" w:lineRule="auto"/>
              <w:jc w:val="left"/>
              <w:rPr>
                <w:rFonts w:ascii="宋体" w:hAnsi="宋体"/>
                <w:sz w:val="24"/>
              </w:rPr>
            </w:pPr>
            <w:r>
              <w:rPr>
                <w:rFonts w:hint="eastAsia" w:ascii="宋体" w:hAnsi="宋体"/>
                <w:sz w:val="24"/>
              </w:rPr>
              <w:t>师：“琥”和“珀”这两个字都是王字旁。结合这个偏旁的含义，你们觉得琥珀会有什么特质呢？请大家说说。</w:t>
            </w:r>
          </w:p>
          <w:p w14:paraId="02D57288">
            <w:pPr>
              <w:spacing w:line="360" w:lineRule="auto"/>
              <w:jc w:val="left"/>
              <w:rPr>
                <w:rFonts w:ascii="宋体" w:hAnsi="宋体"/>
                <w:sz w:val="24"/>
              </w:rPr>
            </w:pPr>
            <w:r>
              <w:rPr>
                <w:rFonts w:hint="eastAsia" w:ascii="宋体" w:hAnsi="宋体"/>
                <w:sz w:val="24"/>
              </w:rPr>
              <w:t>生：王字旁的字大多和玉石有关，“琥珀”很有可能是一种和玉一样珍贵的宝石。</w:t>
            </w:r>
          </w:p>
          <w:p w14:paraId="51978A58">
            <w:pPr>
              <w:spacing w:line="360" w:lineRule="auto"/>
              <w:jc w:val="left"/>
              <w:rPr>
                <w:rFonts w:ascii="宋体" w:hAnsi="宋体"/>
                <w:sz w:val="24"/>
              </w:rPr>
            </w:pPr>
            <w:r>
              <w:rPr>
                <w:rFonts w:hint="eastAsia" w:ascii="宋体" w:hAnsi="宋体"/>
                <w:sz w:val="24"/>
              </w:rPr>
              <w:t>师：是啊，在古代，王字旁的字往往跟珍贵的东西有关。有依据的猜测就是推测。你的推测是否准确呢？请你读一读《现代汉语词典》中对“琥珀”的解释。（课件出示“琥珀”的释义，生读。）</w:t>
            </w:r>
          </w:p>
          <w:p w14:paraId="3DA341FD">
            <w:pPr>
              <w:spacing w:line="360" w:lineRule="auto"/>
              <w:jc w:val="left"/>
              <w:rPr>
                <w:rFonts w:ascii="宋体" w:hAnsi="宋体"/>
                <w:sz w:val="24"/>
              </w:rPr>
            </w:pPr>
            <w:r>
              <w:rPr>
                <w:rFonts w:hint="eastAsia" w:ascii="宋体" w:hAnsi="宋体"/>
                <w:sz w:val="24"/>
              </w:rPr>
              <w:t>师：工具书验证了你的推测。现在请同学们默读课文，思考：琥珀是什么？也就是作者是怎么介绍这块琥珀的？找到相关语句，用横线画出来。说说你解决这个问题时用到了什么办法。（生默读课文，师板书：方法。）</w:t>
            </w:r>
          </w:p>
          <w:p w14:paraId="3B276698">
            <w:pPr>
              <w:spacing w:line="360" w:lineRule="auto"/>
              <w:jc w:val="left"/>
              <w:rPr>
                <w:rFonts w:ascii="宋体" w:hAnsi="宋体"/>
                <w:sz w:val="24"/>
              </w:rPr>
            </w:pPr>
            <w:r>
              <w:rPr>
                <w:rFonts w:hint="eastAsia" w:ascii="宋体" w:hAnsi="宋体"/>
                <w:sz w:val="24"/>
              </w:rPr>
              <w:t>生：在那块透明的琥珀里，两个小东西仍旧好好地躺着。</w:t>
            </w:r>
          </w:p>
          <w:p w14:paraId="7197AD55">
            <w:pPr>
              <w:spacing w:line="360" w:lineRule="auto"/>
              <w:jc w:val="left"/>
              <w:rPr>
                <w:rFonts w:ascii="宋体" w:hAnsi="宋体"/>
                <w:sz w:val="24"/>
              </w:rPr>
            </w:pPr>
            <w:r>
              <w:rPr>
                <w:rFonts w:hint="eastAsia" w:ascii="宋体" w:hAnsi="宋体"/>
                <w:sz w:val="24"/>
              </w:rPr>
              <w:t>师：琥珀内有苍蝇和蜘蛛。谁来继续说？</w:t>
            </w:r>
          </w:p>
          <w:p w14:paraId="62E18718">
            <w:pPr>
              <w:spacing w:line="360" w:lineRule="auto"/>
              <w:jc w:val="left"/>
              <w:rPr>
                <w:rFonts w:ascii="宋体" w:hAnsi="宋体"/>
                <w:sz w:val="24"/>
              </w:rPr>
            </w:pPr>
            <w:r>
              <w:rPr>
                <w:rFonts w:hint="eastAsia" w:ascii="宋体" w:hAnsi="宋体"/>
                <w:sz w:val="24"/>
              </w:rPr>
              <w:t>生：琥珀是松脂球变成的化石，还有就是琥珀要经过很多年才能形成。</w:t>
            </w:r>
          </w:p>
          <w:p w14:paraId="44EB800F">
            <w:pPr>
              <w:spacing w:line="360" w:lineRule="auto"/>
              <w:jc w:val="left"/>
              <w:rPr>
                <w:rFonts w:ascii="宋体" w:hAnsi="宋体"/>
                <w:sz w:val="24"/>
              </w:rPr>
            </w:pPr>
            <w:r>
              <w:rPr>
                <w:rFonts w:hint="eastAsia" w:ascii="宋体" w:hAnsi="宋体"/>
                <w:sz w:val="24"/>
              </w:rPr>
              <w:t>师：结合大家的分享，我们可以总结问题1的答案：琥珀是一种透明的古代松柏树脂的化石。谁来说一说我们是怎么解决这个问题的？</w:t>
            </w:r>
          </w:p>
          <w:p w14:paraId="406C0A1A">
            <w:pPr>
              <w:spacing w:line="360" w:lineRule="auto"/>
              <w:jc w:val="left"/>
              <w:rPr>
                <w:rFonts w:ascii="宋体" w:hAnsi="宋体"/>
                <w:sz w:val="24"/>
              </w:rPr>
            </w:pPr>
            <w:r>
              <w:rPr>
                <w:rFonts w:hint="eastAsia" w:ascii="宋体" w:hAnsi="宋体"/>
                <w:sz w:val="24"/>
              </w:rPr>
              <w:t>生：读课文，联系上下文，借助工具书知道的。</w:t>
            </w:r>
          </w:p>
          <w:p w14:paraId="0BCC535A">
            <w:pPr>
              <w:spacing w:line="360" w:lineRule="auto"/>
              <w:jc w:val="left"/>
              <w:rPr>
                <w:rFonts w:ascii="宋体" w:hAnsi="宋体"/>
                <w:sz w:val="24"/>
              </w:rPr>
            </w:pPr>
            <w:r>
              <w:rPr>
                <w:rFonts w:hint="eastAsia" w:ascii="宋体" w:hAnsi="宋体"/>
                <w:sz w:val="24"/>
              </w:rPr>
              <w:t>师：是的。接下来，请大家和同桌合作，选择一个你们最想解决的问题；然后自己默读课文，进行圈画，也可以在旁边写下批注；最后同桌交流，思考解决问题的方法。（生默读并讨论）</w:t>
            </w:r>
          </w:p>
          <w:p w14:paraId="38A662B6">
            <w:pPr>
              <w:spacing w:line="360" w:lineRule="auto"/>
              <w:jc w:val="left"/>
              <w:rPr>
                <w:rFonts w:ascii="宋体" w:hAnsi="宋体"/>
                <w:sz w:val="24"/>
              </w:rPr>
            </w:pPr>
            <w:r>
              <w:rPr>
                <w:rFonts w:hint="eastAsia" w:ascii="宋体" w:hAnsi="宋体"/>
                <w:sz w:val="24"/>
              </w:rPr>
              <w:t>师：讨论好了吧，现在我们一起来交流你们的学习成果吧。</w:t>
            </w:r>
          </w:p>
          <w:p w14:paraId="6225B0BD">
            <w:pPr>
              <w:spacing w:line="360" w:lineRule="auto"/>
              <w:jc w:val="left"/>
              <w:rPr>
                <w:rFonts w:ascii="宋体" w:hAnsi="宋体"/>
                <w:sz w:val="24"/>
              </w:rPr>
            </w:pPr>
            <w:r>
              <w:rPr>
                <w:rFonts w:hint="eastAsia" w:ascii="宋体" w:hAnsi="宋体"/>
                <w:sz w:val="24"/>
              </w:rPr>
              <w:t>生：我们讨论的是“问题2：课文围绕琥珀写了哪些内容？”我们通过读课文，抓关键词句法解决了这个问题。我们知道了课文先写这块奇异的琥珀的形成过程，再写这块琥珀被发现的过程以及由琥珀展开的推测。</w:t>
            </w:r>
          </w:p>
          <w:p w14:paraId="5AFA2D95">
            <w:pPr>
              <w:spacing w:line="360" w:lineRule="auto"/>
              <w:jc w:val="left"/>
              <w:rPr>
                <w:rFonts w:ascii="宋体" w:hAnsi="宋体"/>
                <w:sz w:val="24"/>
              </w:rPr>
            </w:pPr>
            <w:r>
              <w:rPr>
                <w:rFonts w:hint="eastAsia" w:ascii="宋体" w:hAnsi="宋体"/>
                <w:sz w:val="24"/>
              </w:rPr>
              <w:t>师：老师听出来了，课文围绕“琥珀”写了这两部分的内容：琥珀的形成过程，琥珀的发现经过和由琥珀展开的推测。（师板书：形成　发现和推测）</w:t>
            </w:r>
          </w:p>
          <w:p w14:paraId="4AB38EAF">
            <w:pPr>
              <w:spacing w:line="360" w:lineRule="auto"/>
              <w:jc w:val="left"/>
              <w:rPr>
                <w:rFonts w:ascii="宋体" w:hAnsi="宋体"/>
                <w:sz w:val="24"/>
              </w:rPr>
            </w:pPr>
            <w:r>
              <w:rPr>
                <w:rFonts w:hint="eastAsia" w:ascii="宋体" w:hAnsi="宋体"/>
                <w:sz w:val="24"/>
              </w:rPr>
              <w:t>师：哪些自然段是写琥珀的形成过程的呢？</w:t>
            </w:r>
          </w:p>
          <w:p w14:paraId="6575BC71">
            <w:pPr>
              <w:spacing w:line="360" w:lineRule="auto"/>
              <w:jc w:val="left"/>
              <w:rPr>
                <w:rFonts w:ascii="宋体" w:hAnsi="宋体"/>
                <w:sz w:val="24"/>
              </w:rPr>
            </w:pPr>
            <w:r>
              <w:rPr>
                <w:rFonts w:hint="eastAsia" w:ascii="宋体" w:hAnsi="宋体"/>
                <w:sz w:val="24"/>
              </w:rPr>
              <w:t>生：第1～12自然段。</w:t>
            </w:r>
          </w:p>
          <w:p w14:paraId="70CB3854">
            <w:pPr>
              <w:spacing w:line="360" w:lineRule="auto"/>
              <w:jc w:val="left"/>
              <w:rPr>
                <w:rFonts w:ascii="宋体" w:hAnsi="宋体"/>
                <w:sz w:val="24"/>
              </w:rPr>
            </w:pPr>
            <w:r>
              <w:rPr>
                <w:rFonts w:hint="eastAsia" w:ascii="宋体" w:hAnsi="宋体"/>
                <w:sz w:val="24"/>
              </w:rPr>
              <w:t>师：第二个部分包含两方面内容，写琥珀的发现经过的是哪些自然段呢？</w:t>
            </w:r>
          </w:p>
          <w:p w14:paraId="3F3CE354">
            <w:pPr>
              <w:spacing w:line="360" w:lineRule="auto"/>
              <w:jc w:val="left"/>
              <w:rPr>
                <w:rFonts w:ascii="宋体" w:hAnsi="宋体"/>
                <w:sz w:val="24"/>
              </w:rPr>
            </w:pPr>
            <w:r>
              <w:rPr>
                <w:rFonts w:hint="eastAsia" w:ascii="宋体" w:hAnsi="宋体"/>
                <w:sz w:val="24"/>
              </w:rPr>
              <w:t>生：第13～17自然段。</w:t>
            </w:r>
          </w:p>
          <w:p w14:paraId="1DE9EE40">
            <w:pPr>
              <w:spacing w:line="360" w:lineRule="auto"/>
              <w:jc w:val="left"/>
              <w:rPr>
                <w:rFonts w:ascii="宋体" w:hAnsi="宋体"/>
                <w:sz w:val="24"/>
              </w:rPr>
            </w:pPr>
            <w:r>
              <w:rPr>
                <w:rFonts w:hint="eastAsia" w:ascii="宋体" w:hAnsi="宋体"/>
                <w:sz w:val="24"/>
              </w:rPr>
              <w:t>师：是啊，约莫几千万年后，琥珀终于被发现了。第18自然段就是写由琥珀展开的推测，其中还介绍了琥珀的什么？</w:t>
            </w:r>
          </w:p>
          <w:p w14:paraId="3265D3D5">
            <w:pPr>
              <w:spacing w:line="360" w:lineRule="auto"/>
              <w:jc w:val="left"/>
              <w:rPr>
                <w:rFonts w:ascii="宋体" w:hAnsi="宋体"/>
                <w:sz w:val="24"/>
              </w:rPr>
            </w:pPr>
            <w:r>
              <w:rPr>
                <w:rFonts w:hint="eastAsia" w:ascii="宋体" w:hAnsi="宋体"/>
                <w:sz w:val="24"/>
              </w:rPr>
              <w:t>生：琥珀的样子和价值。</w:t>
            </w:r>
          </w:p>
          <w:p w14:paraId="077C7045">
            <w:pPr>
              <w:spacing w:line="360" w:lineRule="auto"/>
              <w:jc w:val="left"/>
              <w:rPr>
                <w:rFonts w:ascii="宋体" w:hAnsi="宋体"/>
                <w:sz w:val="24"/>
              </w:rPr>
            </w:pPr>
            <w:r>
              <w:rPr>
                <w:rFonts w:hint="eastAsia" w:ascii="宋体" w:hAnsi="宋体"/>
                <w:sz w:val="24"/>
              </w:rPr>
              <w:t>师：没错，这里我们也轻松解决了问题5。经过大家的交流，我们弄清了课文可以分为两个部分。你们还解决了哪些问题？继续说。</w:t>
            </w:r>
          </w:p>
          <w:p w14:paraId="4BEBAB08">
            <w:pPr>
              <w:spacing w:line="360" w:lineRule="auto"/>
              <w:jc w:val="left"/>
              <w:rPr>
                <w:rFonts w:ascii="宋体" w:hAnsi="宋体"/>
                <w:sz w:val="24"/>
              </w:rPr>
            </w:pPr>
            <w:r>
              <w:rPr>
                <w:rFonts w:hint="eastAsia" w:ascii="宋体" w:hAnsi="宋体"/>
                <w:sz w:val="24"/>
              </w:rPr>
              <w:t>生：我们还解决了“问题3：这块琥珀是怎样形成的呢？”。我们通过借助第1课时课中导学单活动一、提取关键信息、联系上下文等方法解决了这个问题。</w:t>
            </w:r>
          </w:p>
          <w:p w14:paraId="2B0D32F1">
            <w:pPr>
              <w:spacing w:line="360" w:lineRule="auto"/>
              <w:jc w:val="left"/>
              <w:rPr>
                <w:rFonts w:ascii="宋体" w:hAnsi="宋体"/>
                <w:sz w:val="24"/>
              </w:rPr>
            </w:pPr>
            <w:r>
              <w:rPr>
                <w:rFonts w:hint="eastAsia" w:ascii="宋体" w:hAnsi="宋体"/>
                <w:sz w:val="24"/>
              </w:rPr>
              <w:t>师：这是本课的重点问题之一，你们的答案是什么？</w:t>
            </w:r>
          </w:p>
          <w:p w14:paraId="346803A5">
            <w:pPr>
              <w:spacing w:line="360" w:lineRule="auto"/>
              <w:jc w:val="left"/>
              <w:rPr>
                <w:rFonts w:ascii="宋体" w:hAnsi="宋体"/>
                <w:sz w:val="24"/>
              </w:rPr>
            </w:pPr>
            <w:r>
              <w:rPr>
                <w:rFonts w:hint="eastAsia" w:ascii="宋体" w:hAnsi="宋体"/>
                <w:sz w:val="24"/>
              </w:rPr>
              <w:t>生：一个夏日，一只苍蝇停在一棵大松树上。一只蜘蛛慢慢朝苍蝇爬去。这时，一大滴松脂滴下来，将苍蝇和蜘蛛一齐包住。松脂继续滴，积成一个松脂球。随着时间推移，陆地渐渐沉下去，海水渐渐漫上来，淹没了森林，松脂球被埋在泥沙下面。几千万年过去了，松脂球成了化石，也就是琥珀。</w:t>
            </w:r>
          </w:p>
          <w:p w14:paraId="15609E58">
            <w:pPr>
              <w:spacing w:line="360" w:lineRule="auto"/>
              <w:jc w:val="left"/>
              <w:rPr>
                <w:rFonts w:ascii="宋体" w:hAnsi="宋体"/>
                <w:sz w:val="24"/>
              </w:rPr>
            </w:pPr>
            <w:r>
              <w:rPr>
                <w:rFonts w:hint="eastAsia" w:ascii="宋体" w:hAnsi="宋体"/>
                <w:sz w:val="24"/>
              </w:rPr>
              <w:t>师：他的答案是否准确呢？我们一起来看看，要想解决这个重点问题，应该关注哪一部分的内容呢？</w:t>
            </w:r>
          </w:p>
          <w:p w14:paraId="36A761CC">
            <w:pPr>
              <w:spacing w:line="360" w:lineRule="auto"/>
              <w:jc w:val="left"/>
              <w:rPr>
                <w:rFonts w:ascii="宋体" w:hAnsi="宋体"/>
                <w:sz w:val="24"/>
              </w:rPr>
            </w:pPr>
            <w:r>
              <w:rPr>
                <w:rFonts w:hint="eastAsia" w:ascii="宋体" w:hAnsi="宋体"/>
                <w:sz w:val="24"/>
              </w:rPr>
              <w:t>生：第一部分，也就是第1～12自然段，因为这一部分内容讲的是琥珀的形成过程。这与问题关联紧密。</w:t>
            </w:r>
          </w:p>
          <w:p w14:paraId="4E5FA20E">
            <w:pPr>
              <w:spacing w:line="360" w:lineRule="auto"/>
              <w:jc w:val="left"/>
              <w:rPr>
                <w:rFonts w:ascii="宋体" w:hAnsi="宋体"/>
                <w:sz w:val="24"/>
              </w:rPr>
            </w:pPr>
            <w:r>
              <w:rPr>
                <w:rFonts w:hint="eastAsia" w:ascii="宋体" w:hAnsi="宋体"/>
                <w:sz w:val="24"/>
              </w:rPr>
              <w:t>师：回答正确！现在就请同学们默读课文第一部分，画出与琥珀形成条件有关的关键词句。（生默读课文，画出关键词句。）</w:t>
            </w:r>
          </w:p>
          <w:p w14:paraId="45D8CFD9">
            <w:pPr>
              <w:spacing w:line="360" w:lineRule="auto"/>
              <w:jc w:val="left"/>
              <w:rPr>
                <w:rFonts w:ascii="宋体" w:hAnsi="宋体"/>
                <w:sz w:val="24"/>
              </w:rPr>
            </w:pPr>
            <w:r>
              <w:rPr>
                <w:rFonts w:hint="eastAsia" w:ascii="宋体" w:hAnsi="宋体"/>
                <w:sz w:val="24"/>
              </w:rPr>
              <w:t>师：大家都读得差不多了，我们一起来交流一下你们找到的句子。</w:t>
            </w:r>
          </w:p>
          <w:p w14:paraId="29AA8CBA">
            <w:pPr>
              <w:spacing w:line="360" w:lineRule="auto"/>
              <w:jc w:val="left"/>
              <w:rPr>
                <w:rFonts w:ascii="宋体" w:hAnsi="宋体"/>
                <w:sz w:val="24"/>
              </w:rPr>
            </w:pPr>
            <w:r>
              <w:rPr>
                <w:rFonts w:hint="eastAsia" w:ascii="宋体" w:hAnsi="宋体"/>
                <w:sz w:val="24"/>
              </w:rPr>
              <w:t>生：我找到的是第6自然段的“晌午的太阳热辣辣地照射着整个树林。许多老松树渗出厚厚的松脂，松脂在太阳光里闪闪地发出金黄的光”。</w:t>
            </w:r>
          </w:p>
          <w:p w14:paraId="68634911">
            <w:pPr>
              <w:spacing w:line="360" w:lineRule="auto"/>
              <w:jc w:val="left"/>
              <w:rPr>
                <w:rFonts w:ascii="宋体" w:hAnsi="宋体"/>
                <w:sz w:val="24"/>
              </w:rPr>
            </w:pPr>
            <w:r>
              <w:rPr>
                <w:rFonts w:hint="eastAsia" w:ascii="宋体" w:hAnsi="宋体"/>
                <w:sz w:val="24"/>
              </w:rPr>
              <w:t>生：我找到的是第11自然段的“树断绝了生机，慢慢地腐烂了，剩下的只有那些松脂球，被埋在泥沙下面”。还有第12自然段的“几千万年过去了，那些松脂球成了化石”。</w:t>
            </w:r>
          </w:p>
          <w:p w14:paraId="17799C24">
            <w:pPr>
              <w:spacing w:line="360" w:lineRule="auto"/>
              <w:jc w:val="left"/>
              <w:rPr>
                <w:rFonts w:ascii="宋体" w:hAnsi="宋体"/>
                <w:sz w:val="24"/>
              </w:rPr>
            </w:pPr>
            <w:r>
              <w:rPr>
                <w:rFonts w:hint="eastAsia" w:ascii="宋体" w:hAnsi="宋体"/>
                <w:sz w:val="24"/>
              </w:rPr>
              <w:t>生：我找到的是第7自然段的“一大滴松脂从树上滴下来，刚好落在树干上，把苍蝇和蜘蛛一齐包在里头”。</w:t>
            </w:r>
          </w:p>
          <w:p w14:paraId="2F67C694">
            <w:pPr>
              <w:spacing w:line="360" w:lineRule="auto"/>
              <w:jc w:val="left"/>
              <w:rPr>
                <w:rFonts w:ascii="宋体" w:hAnsi="宋体"/>
                <w:sz w:val="24"/>
              </w:rPr>
            </w:pPr>
            <w:r>
              <w:rPr>
                <w:rFonts w:hint="eastAsia" w:ascii="宋体" w:hAnsi="宋体"/>
                <w:sz w:val="24"/>
              </w:rPr>
              <w:t>生：我找到的是第9自然段的“松脂继续滴下来，盖住了原来的，最后积成一个松脂球，把两只小虫重重包裹在里面”。</w:t>
            </w:r>
          </w:p>
          <w:p w14:paraId="3B39E9C4">
            <w:pPr>
              <w:spacing w:line="360" w:lineRule="auto"/>
              <w:jc w:val="left"/>
              <w:rPr>
                <w:rFonts w:ascii="宋体" w:hAnsi="宋体"/>
                <w:sz w:val="24"/>
              </w:rPr>
            </w:pPr>
            <w:r>
              <w:rPr>
                <w:rFonts w:hint="eastAsia" w:ascii="宋体" w:hAnsi="宋体"/>
                <w:sz w:val="24"/>
              </w:rPr>
              <w:t>师：真棒！就是这些句子。这块琥珀的形成需要哪些条件呢？请根据圈画出的句子，提取关键信息，完成第1课时课中导学单活动一的表格吧！</w:t>
            </w:r>
          </w:p>
          <w:p w14:paraId="178A6BA6">
            <w:pPr>
              <w:spacing w:line="360" w:lineRule="auto"/>
              <w:jc w:val="left"/>
              <w:rPr>
                <w:rFonts w:ascii="宋体" w:hAnsi="宋体"/>
                <w:sz w:val="24"/>
              </w:rPr>
            </w:pPr>
            <w:r>
              <w:rPr>
                <w:rFonts w:ascii="宋体" w:hAnsi="宋体"/>
              </w:rPr>
              <w:drawing>
                <wp:inline distT="0" distB="0" distL="0" distR="0">
                  <wp:extent cx="5562600" cy="25654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pic:cNvPicPr>
                            <a:picLocks noChangeAspect="1"/>
                          </pic:cNvPicPr>
                        </pic:nvPicPr>
                        <pic:blipFill>
                          <a:blip r:embed="rId20"/>
                          <a:srcRect r="10117"/>
                          <a:stretch>
                            <a:fillRect/>
                          </a:stretch>
                        </pic:blipFill>
                        <pic:spPr>
                          <a:xfrm>
                            <a:off x="0" y="0"/>
                            <a:ext cx="5562600" cy="256540"/>
                          </a:xfrm>
                          <a:prstGeom prst="rect">
                            <a:avLst/>
                          </a:prstGeom>
                          <a:ln>
                            <a:noFill/>
                          </a:ln>
                        </pic:spPr>
                      </pic:pic>
                    </a:graphicData>
                  </a:graphic>
                </wp:inline>
              </w:drawing>
            </w:r>
          </w:p>
          <w:p w14:paraId="37C9E16A">
            <w:pPr>
              <w:shd w:val="clear" w:color="auto" w:fill="E7F7F9"/>
              <w:tabs>
                <w:tab w:val="left" w:pos="5607"/>
              </w:tabs>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活动一：提取关键信息填表，了解这块琥珀的形成过程。</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1"/>
              <w:gridCol w:w="7279"/>
            </w:tblGrid>
            <w:tr w14:paraId="6F30E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tcPr>
                <w:p w14:paraId="57DEAB1C">
                  <w:pPr>
                    <w:shd w:val="clear" w:color="auto" w:fill="E7F7F9"/>
                    <w:tabs>
                      <w:tab w:val="left" w:pos="5607"/>
                    </w:tabs>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形成时间</w:t>
                  </w:r>
                </w:p>
              </w:tc>
              <w:tc>
                <w:tcPr>
                  <w:tcW w:w="7279" w:type="dxa"/>
                </w:tcPr>
                <w:p w14:paraId="14572B9D">
                  <w:pPr>
                    <w:shd w:val="clear" w:color="auto" w:fill="E7F7F9"/>
                    <w:tabs>
                      <w:tab w:val="left" w:pos="5607"/>
                    </w:tabs>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约莫几千万年前</w:t>
                  </w:r>
                </w:p>
              </w:tc>
            </w:tr>
            <w:tr w14:paraId="2CB63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tcPr>
                <w:p w14:paraId="4176D85B">
                  <w:pPr>
                    <w:shd w:val="clear" w:color="auto" w:fill="E7F7F9"/>
                    <w:tabs>
                      <w:tab w:val="left" w:pos="5607"/>
                    </w:tabs>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形成地点</w:t>
                  </w:r>
                </w:p>
              </w:tc>
              <w:tc>
                <w:tcPr>
                  <w:tcW w:w="7279" w:type="dxa"/>
                </w:tcPr>
                <w:p w14:paraId="0756EC5C">
                  <w:pPr>
                    <w:shd w:val="clear" w:color="auto" w:fill="E7F7F9"/>
                    <w:tabs>
                      <w:tab w:val="left" w:pos="5607"/>
                    </w:tabs>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树林里的一棵大松树上</w:t>
                  </w:r>
                </w:p>
              </w:tc>
            </w:tr>
            <w:tr w14:paraId="46FAE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tcPr>
                <w:p w14:paraId="66277BEC">
                  <w:pPr>
                    <w:shd w:val="clear" w:color="auto" w:fill="E7F7F9"/>
                    <w:tabs>
                      <w:tab w:val="left" w:pos="5607"/>
                    </w:tabs>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形成环境</w:t>
                  </w:r>
                </w:p>
              </w:tc>
              <w:tc>
                <w:tcPr>
                  <w:tcW w:w="7279" w:type="dxa"/>
                </w:tcPr>
                <w:p w14:paraId="13C9FCFB">
                  <w:pPr>
                    <w:shd w:val="clear" w:color="auto" w:fill="E7F7F9"/>
                    <w:tabs>
                      <w:tab w:val="left" w:pos="5607"/>
                    </w:tabs>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炎热夏天的晌午，太阳热辣辣地照射着整个树林。</w:t>
                  </w:r>
                </w:p>
              </w:tc>
            </w:tr>
            <w:tr w14:paraId="25AA3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tcPr>
                <w:p w14:paraId="7E8502C9">
                  <w:pPr>
                    <w:shd w:val="clear" w:color="auto" w:fill="E7F7F9"/>
                    <w:tabs>
                      <w:tab w:val="left" w:pos="5607"/>
                    </w:tabs>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形成过程</w:t>
                  </w:r>
                </w:p>
                <w:p w14:paraId="217FCA9A">
                  <w:pPr>
                    <w:shd w:val="clear" w:color="auto" w:fill="E7F7F9"/>
                    <w:tabs>
                      <w:tab w:val="left" w:pos="5607"/>
                    </w:tabs>
                    <w:spacing w:line="360" w:lineRule="auto"/>
                    <w:jc w:val="left"/>
                    <w:rPr>
                      <w:rFonts w:ascii="宋体" w:hAnsi="宋体"/>
                      <w:color w:val="000000" w:themeColor="text1"/>
                      <w:sz w:val="24"/>
                      <w14:textFill>
                        <w14:solidFill>
                          <w14:schemeClr w14:val="tx1"/>
                        </w14:solidFill>
                      </w14:textFill>
                    </w:rPr>
                  </w:pPr>
                </w:p>
              </w:tc>
              <w:tc>
                <w:tcPr>
                  <w:tcW w:w="7279" w:type="dxa"/>
                </w:tcPr>
                <w:p w14:paraId="3E8C4119">
                  <w:pPr>
                    <w:shd w:val="clear" w:color="auto" w:fill="E7F7F9"/>
                    <w:tabs>
                      <w:tab w:val="left" w:pos="5607"/>
                    </w:tabs>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松脂滴落，包住苍蝇和蜘蛛，形成松脂球。松脂球被埋在泥沙下面，几千万年后成了化石。</w:t>
                  </w:r>
                </w:p>
              </w:tc>
            </w:tr>
          </w:tbl>
          <w:p w14:paraId="6FD79F96">
            <w:pPr>
              <w:spacing w:line="360" w:lineRule="auto"/>
              <w:jc w:val="left"/>
              <w:rPr>
                <w:rFonts w:ascii="宋体" w:hAnsi="宋体"/>
                <w:sz w:val="24"/>
              </w:rPr>
            </w:pPr>
            <w:r>
              <w:rPr>
                <w:rFonts w:hint="eastAsia" w:ascii="宋体" w:hAnsi="宋体"/>
                <w:sz w:val="24"/>
              </w:rPr>
              <w:t>师：填完表格之后，谁愿意分享一下自己提取的关键信息？</w:t>
            </w:r>
          </w:p>
          <w:p w14:paraId="3E1242F1">
            <w:pPr>
              <w:spacing w:line="360" w:lineRule="auto"/>
              <w:jc w:val="left"/>
              <w:rPr>
                <w:rFonts w:ascii="宋体" w:hAnsi="宋体"/>
                <w:sz w:val="24"/>
              </w:rPr>
            </w:pPr>
            <w:r>
              <w:rPr>
                <w:rFonts w:hint="eastAsia" w:ascii="宋体" w:hAnsi="宋体"/>
                <w:sz w:val="24"/>
              </w:rPr>
              <w:t>生：我从第6自然段中提取的关键信息是“晌午的太阳”和“老松树渗出厚厚的松脂”。从课前收集的资料中可以知道，天气炎热使松林里的松树渗出松脂，这是形成这块琥珀的重要条件。</w:t>
            </w:r>
          </w:p>
          <w:p w14:paraId="5D9EDE5B">
            <w:pPr>
              <w:spacing w:line="360" w:lineRule="auto"/>
              <w:jc w:val="left"/>
              <w:rPr>
                <w:rFonts w:ascii="宋体" w:hAnsi="宋体"/>
                <w:sz w:val="24"/>
              </w:rPr>
            </w:pPr>
            <w:r>
              <w:rPr>
                <w:rFonts w:hint="eastAsia" w:ascii="宋体" w:hAnsi="宋体"/>
                <w:sz w:val="24"/>
              </w:rPr>
              <w:t>师：你找出了形成这块琥珀所需要的环境条件和地点，很不错。同学们，像刚才那样，产生疑问，再读课文，根据问题找出关键词句，概括关键信息，就能解决问题，得出结论。谁还会用这种方法来找出形成这块琥珀所需要的其他条件？</w:t>
            </w:r>
          </w:p>
          <w:p w14:paraId="32C53BDA">
            <w:pPr>
              <w:spacing w:line="360" w:lineRule="auto"/>
              <w:jc w:val="left"/>
              <w:rPr>
                <w:rFonts w:ascii="宋体" w:hAnsi="宋体"/>
                <w:sz w:val="24"/>
              </w:rPr>
            </w:pPr>
            <w:r>
              <w:rPr>
                <w:rFonts w:hint="eastAsia" w:ascii="宋体" w:hAnsi="宋体"/>
                <w:sz w:val="24"/>
              </w:rPr>
              <w:t>生：我知道形成这块琥珀所需要的时间很长很长，约莫是几千万年。从第1自然段的“几千万年”以及第12自然段的“几千万年过去了，那些松脂球成了化石”可以知道。</w:t>
            </w:r>
          </w:p>
          <w:p w14:paraId="5395D829">
            <w:pPr>
              <w:spacing w:line="360" w:lineRule="auto"/>
              <w:jc w:val="left"/>
              <w:rPr>
                <w:rFonts w:ascii="宋体" w:hAnsi="宋体"/>
                <w:sz w:val="24"/>
              </w:rPr>
            </w:pPr>
            <w:r>
              <w:rPr>
                <w:rFonts w:hint="eastAsia" w:ascii="宋体" w:hAnsi="宋体"/>
                <w:sz w:val="24"/>
              </w:rPr>
              <w:t>师：你分析得很对。你们还提取到了哪些关键信息？</w:t>
            </w:r>
          </w:p>
          <w:p w14:paraId="36927F0D">
            <w:pPr>
              <w:spacing w:line="360" w:lineRule="auto"/>
              <w:jc w:val="left"/>
              <w:rPr>
                <w:rFonts w:ascii="宋体" w:hAnsi="宋体"/>
                <w:sz w:val="24"/>
              </w:rPr>
            </w:pPr>
            <w:r>
              <w:rPr>
                <w:rFonts w:hint="eastAsia" w:ascii="宋体" w:hAnsi="宋体"/>
                <w:sz w:val="24"/>
              </w:rPr>
              <w:t>生：我从第7自然段提取到的关键信息是“松脂把苍蝇和蜘蛛一齐包在里头”。</w:t>
            </w:r>
          </w:p>
          <w:p w14:paraId="2D20ED9D">
            <w:pPr>
              <w:spacing w:line="360" w:lineRule="auto"/>
              <w:jc w:val="left"/>
              <w:rPr>
                <w:rFonts w:ascii="宋体" w:hAnsi="宋体"/>
                <w:sz w:val="24"/>
              </w:rPr>
            </w:pPr>
            <w:r>
              <w:rPr>
                <w:rFonts w:hint="eastAsia" w:ascii="宋体" w:hAnsi="宋体"/>
                <w:sz w:val="24"/>
              </w:rPr>
              <w:t>生：我从第11～12自然段的关键句中提取到的信息是“松脂球被埋在泥沙下面，几千万年过去了，它变成了化石”。</w:t>
            </w:r>
          </w:p>
          <w:p w14:paraId="63487C58">
            <w:pPr>
              <w:spacing w:line="360" w:lineRule="auto"/>
              <w:jc w:val="left"/>
              <w:rPr>
                <w:rFonts w:ascii="宋体" w:hAnsi="宋体"/>
                <w:sz w:val="24"/>
              </w:rPr>
            </w:pPr>
            <w:r>
              <w:rPr>
                <w:rFonts w:hint="eastAsia" w:ascii="宋体" w:hAnsi="宋体"/>
                <w:sz w:val="24"/>
              </w:rPr>
              <w:t>生：我从第9自然段提取到的信息是“松脂继续滴下来，积成一个松脂球”。</w:t>
            </w:r>
          </w:p>
          <w:p w14:paraId="6ED733C7">
            <w:pPr>
              <w:spacing w:line="360" w:lineRule="auto"/>
              <w:jc w:val="left"/>
              <w:rPr>
                <w:rFonts w:ascii="宋体" w:hAnsi="宋体"/>
                <w:sz w:val="24"/>
              </w:rPr>
            </w:pPr>
            <w:r>
              <w:rPr>
                <w:rFonts w:hint="eastAsia" w:ascii="宋体" w:hAnsi="宋体"/>
                <w:sz w:val="24"/>
              </w:rPr>
              <w:t>师：同学们的关键信息都提取得很好。谁来根据刚才的信息，简单概括一下琥珀的形成过程是怎样的？</w:t>
            </w:r>
          </w:p>
          <w:p w14:paraId="50EA4424">
            <w:pPr>
              <w:spacing w:line="360" w:lineRule="auto"/>
              <w:jc w:val="left"/>
              <w:rPr>
                <w:rFonts w:ascii="宋体" w:hAnsi="宋体"/>
                <w:sz w:val="24"/>
              </w:rPr>
            </w:pPr>
            <w:r>
              <w:rPr>
                <w:rFonts w:hint="eastAsia" w:ascii="宋体" w:hAnsi="宋体"/>
                <w:sz w:val="24"/>
              </w:rPr>
              <w:t>生：约莫几千万年前，在一个夏日晌午，太阳热辣辣的，树林里的老松树渗出松脂。松脂滴落，正好把苍蝇和蜘蛛一齐包在里头，松脂不断滴落，积成一个松脂球。松脂球被埋在泥沙下面，几千万年过去了，松脂球成了化石，也就是琥珀。</w:t>
            </w:r>
          </w:p>
          <w:p w14:paraId="4644F3D1">
            <w:pPr>
              <w:spacing w:line="360" w:lineRule="auto"/>
              <w:jc w:val="left"/>
              <w:rPr>
                <w:rFonts w:ascii="宋体" w:hAnsi="宋体"/>
                <w:sz w:val="24"/>
              </w:rPr>
            </w:pPr>
            <w:r>
              <w:rPr>
                <w:rFonts w:hint="eastAsia" w:ascii="宋体" w:hAnsi="宋体"/>
                <w:sz w:val="24"/>
              </w:rPr>
              <w:t>师：太棒了！你的总结能力很强，这就是这块琥珀的形成过程。</w:t>
            </w:r>
          </w:p>
          <w:p w14:paraId="5E4A717D">
            <w:pPr>
              <w:spacing w:line="360" w:lineRule="auto"/>
              <w:jc w:val="center"/>
              <w:rPr>
                <w:rFonts w:ascii="宋体" w:hAnsi="宋体"/>
                <w:b/>
                <w:bCs/>
                <w:sz w:val="24"/>
              </w:rPr>
            </w:pPr>
            <w:r>
              <w:rPr>
                <w:rFonts w:hint="eastAsia" w:ascii="宋体" w:hAnsi="宋体"/>
                <w:b/>
                <w:bCs/>
                <w:sz w:val="24"/>
              </w:rPr>
              <w:t>板块四　方法指导，寻找推测依据</w:t>
            </w:r>
          </w:p>
          <w:p w14:paraId="68F0BD12">
            <w:pPr>
              <w:spacing w:line="360" w:lineRule="auto"/>
              <w:jc w:val="left"/>
              <w:rPr>
                <w:rFonts w:ascii="宋体" w:hAnsi="宋体"/>
                <w:sz w:val="24"/>
              </w:rPr>
            </w:pPr>
            <w:r>
              <w:rPr>
                <w:rFonts w:hint="eastAsia" w:ascii="宋体" w:hAnsi="宋体"/>
                <w:sz w:val="24"/>
              </w:rPr>
              <w:t>师：现在还剩下问题4，这个问题也是课后思考题中提到的疑问，要解决这个问题，首先要理解什么是“推测”，我们一起来看第1课时课中导学单的活动二。</w:t>
            </w:r>
          </w:p>
          <w:p w14:paraId="452E88A5">
            <w:pPr>
              <w:spacing w:line="360" w:lineRule="auto"/>
              <w:jc w:val="left"/>
              <w:rPr>
                <w:rFonts w:ascii="宋体" w:hAnsi="宋体"/>
                <w:sz w:val="24"/>
              </w:rPr>
            </w:pPr>
            <w:r>
              <w:rPr>
                <w:rFonts w:ascii="宋体" w:hAnsi="宋体"/>
              </w:rPr>
              <w:drawing>
                <wp:inline distT="0" distB="0" distL="0" distR="0">
                  <wp:extent cx="5562600" cy="2565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0"/>
                          <a:srcRect r="10117"/>
                          <a:stretch>
                            <a:fillRect/>
                          </a:stretch>
                        </pic:blipFill>
                        <pic:spPr>
                          <a:xfrm>
                            <a:off x="0" y="0"/>
                            <a:ext cx="5562600" cy="256540"/>
                          </a:xfrm>
                          <a:prstGeom prst="rect">
                            <a:avLst/>
                          </a:prstGeom>
                          <a:ln>
                            <a:noFill/>
                          </a:ln>
                        </pic:spPr>
                      </pic:pic>
                    </a:graphicData>
                  </a:graphic>
                </wp:inline>
              </w:drawing>
            </w:r>
          </w:p>
          <w:p w14:paraId="7692549F">
            <w:pPr>
              <w:shd w:val="clear" w:color="auto" w:fill="E7F7F9"/>
              <w:tabs>
                <w:tab w:val="left" w:pos="5607"/>
              </w:tabs>
              <w:spacing w:line="360" w:lineRule="auto"/>
              <w:jc w:val="left"/>
              <w:rPr>
                <w:rFonts w:ascii="宋体" w:hAnsi="宋体"/>
                <w:color w:val="000000" w:themeColor="text1"/>
                <w:sz w:val="24"/>
                <w14:textFill>
                  <w14:solidFill>
                    <w14:schemeClr w14:val="tx1"/>
                  </w14:solidFill>
                </w14:textFill>
              </w:rPr>
            </w:pPr>
            <w:r>
              <w:rPr>
                <w:rFonts w:hint="eastAsia" w:ascii="宋体" w:hAnsi="宋体"/>
                <w:sz w:val="24"/>
              </w:rPr>
              <w:t>活动</w:t>
            </w:r>
            <w:r>
              <w:rPr>
                <w:rFonts w:hint="eastAsia" w:ascii="宋体" w:hAnsi="宋体"/>
                <w:color w:val="000000" w:themeColor="text1"/>
                <w:sz w:val="24"/>
                <w14:textFill>
                  <w14:solidFill>
                    <w14:schemeClr w14:val="tx1"/>
                  </w14:solidFill>
                </w14:textFill>
              </w:rPr>
              <w:t>二：依次填入下面括号里的词语，最恰当的一项是（ D ）</w:t>
            </w:r>
          </w:p>
          <w:p w14:paraId="66C545FB">
            <w:pPr>
              <w:shd w:val="clear" w:color="auto" w:fill="E7F7F9"/>
              <w:tabs>
                <w:tab w:val="left" w:pos="5607"/>
              </w:tabs>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1.我（　　）妈妈给我准备的生日礼物是一套精美的图书。</w:t>
            </w:r>
          </w:p>
          <w:p w14:paraId="391A8F84">
            <w:pPr>
              <w:shd w:val="clear" w:color="auto" w:fill="E7F7F9"/>
              <w:tabs>
                <w:tab w:val="left" w:pos="5607"/>
              </w:tabs>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2.刑警能够根据疑犯的相关信息（　　）出他的年龄。</w:t>
            </w:r>
          </w:p>
          <w:p w14:paraId="4B0092EB">
            <w:pPr>
              <w:shd w:val="clear" w:color="auto" w:fill="E7F7F9"/>
              <w:tabs>
                <w:tab w:val="left" w:pos="5607"/>
              </w:tabs>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3.考古学家能根据出土的文物（　　）出古人的生活状况。</w:t>
            </w:r>
          </w:p>
          <w:p w14:paraId="701124A6">
            <w:pPr>
              <w:shd w:val="clear" w:color="auto" w:fill="E7F7F9"/>
              <w:tabs>
                <w:tab w:val="left" w:pos="5607"/>
              </w:tabs>
              <w:spacing w:line="360" w:lineRule="auto"/>
              <w:ind w:firstLine="240" w:firstLine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A.猜测　推测　推算　　　　　　　B.推测　猜测　推算</w:t>
            </w:r>
          </w:p>
          <w:p w14:paraId="5CB7E7FE">
            <w:pPr>
              <w:shd w:val="clear" w:color="auto" w:fill="E7F7F9"/>
              <w:tabs>
                <w:tab w:val="left" w:pos="5607"/>
              </w:tabs>
              <w:spacing w:line="360" w:lineRule="auto"/>
              <w:ind w:firstLine="240" w:firstLineChars="100"/>
              <w:jc w:val="left"/>
              <w:rPr>
                <w:rFonts w:ascii="宋体" w:hAnsi="宋体"/>
                <w:sz w:val="24"/>
              </w:rPr>
            </w:pPr>
            <w:r>
              <w:rPr>
                <w:rFonts w:hint="eastAsia" w:ascii="宋体" w:hAnsi="宋体"/>
                <w:color w:val="000000" w:themeColor="text1"/>
                <w:sz w:val="24"/>
                <w14:textFill>
                  <w14:solidFill>
                    <w14:schemeClr w14:val="tx1"/>
                  </w14:solidFill>
                </w14:textFill>
              </w:rPr>
              <w:t>C.推</w:t>
            </w:r>
            <w:r>
              <w:rPr>
                <w:rFonts w:hint="eastAsia" w:ascii="宋体" w:hAnsi="宋体"/>
                <w:sz w:val="24"/>
              </w:rPr>
              <w:t xml:space="preserve">算　推测　猜测  </w:t>
            </w:r>
            <w:r>
              <w:rPr>
                <w:rFonts w:ascii="宋体" w:hAnsi="宋体"/>
                <w:sz w:val="24"/>
              </w:rPr>
              <w:t xml:space="preserve">          </w:t>
            </w:r>
            <w:r>
              <w:rPr>
                <w:rFonts w:ascii="宋体" w:hAnsi="宋体"/>
                <w:color w:val="000000" w:themeColor="text1"/>
                <w:sz w:val="24"/>
                <w14:textFill>
                  <w14:solidFill>
                    <w14:schemeClr w14:val="tx1"/>
                  </w14:solidFill>
                </w14:textFill>
              </w:rPr>
              <w:t xml:space="preserve">  D</w:t>
            </w:r>
            <w:r>
              <w:rPr>
                <w:rFonts w:hint="eastAsia" w:ascii="宋体" w:hAnsi="宋体"/>
                <w:color w:val="000000" w:themeColor="text1"/>
                <w:sz w:val="24"/>
                <w14:textFill>
                  <w14:solidFill>
                    <w14:schemeClr w14:val="tx1"/>
                  </w14:solidFill>
                </w14:textFill>
              </w:rPr>
              <w:t>.</w:t>
            </w:r>
            <w:r>
              <w:rPr>
                <w:rFonts w:hint="eastAsia" w:ascii="宋体" w:hAnsi="宋体"/>
                <w:sz w:val="24"/>
              </w:rPr>
              <w:t>猜测　推算　推测</w:t>
            </w:r>
          </w:p>
          <w:p w14:paraId="164BE680">
            <w:pPr>
              <w:spacing w:line="360" w:lineRule="auto"/>
              <w:jc w:val="left"/>
              <w:rPr>
                <w:rFonts w:ascii="宋体" w:hAnsi="宋体"/>
                <w:sz w:val="24"/>
              </w:rPr>
            </w:pPr>
            <w:r>
              <w:rPr>
                <w:rFonts w:hint="eastAsia" w:ascii="宋体" w:hAnsi="宋体"/>
                <w:sz w:val="24"/>
              </w:rPr>
              <w:t>师：谁来说说这道题的答案并说明理由？</w:t>
            </w:r>
          </w:p>
          <w:p w14:paraId="78D66D33">
            <w:pPr>
              <w:spacing w:line="360" w:lineRule="auto"/>
              <w:jc w:val="left"/>
              <w:rPr>
                <w:rFonts w:ascii="宋体" w:hAnsi="宋体"/>
                <w:sz w:val="24"/>
              </w:rPr>
            </w:pPr>
            <w:r>
              <w:rPr>
                <w:rFonts w:hint="eastAsia" w:ascii="宋体" w:hAnsi="宋体"/>
                <w:sz w:val="24"/>
              </w:rPr>
              <w:t>生：选D。我通过查词典，知道了“推测”就是根据已经知道的事情来想象不知道的事情，“猜测”指凭想象估计，“推算”指根据已有的数据计算出有关的数值。知道了词语的意思，很容易就能选出答案了。</w:t>
            </w:r>
          </w:p>
          <w:p w14:paraId="55284047">
            <w:pPr>
              <w:spacing w:line="360" w:lineRule="auto"/>
              <w:jc w:val="left"/>
              <w:rPr>
                <w:rFonts w:ascii="宋体" w:hAnsi="宋体"/>
                <w:sz w:val="24"/>
              </w:rPr>
            </w:pPr>
            <w:r>
              <w:rPr>
                <w:rFonts w:hint="eastAsia" w:ascii="宋体" w:hAnsi="宋体"/>
                <w:sz w:val="24"/>
              </w:rPr>
              <w:t>师：是的，“推测”就是根据已知的事情推想未知的情况。大家读一读第18自然段，联系琥珀形成的过程，说说你从这块琥珀上看到了什么。</w:t>
            </w:r>
          </w:p>
          <w:p w14:paraId="0436BC4A">
            <w:pPr>
              <w:spacing w:line="360" w:lineRule="auto"/>
              <w:jc w:val="left"/>
              <w:rPr>
                <w:rFonts w:ascii="宋体" w:hAnsi="宋体"/>
                <w:sz w:val="24"/>
              </w:rPr>
            </w:pPr>
            <w:r>
              <w:rPr>
                <w:rFonts w:hint="eastAsia" w:ascii="宋体" w:hAnsi="宋体"/>
                <w:sz w:val="24"/>
              </w:rPr>
              <w:t>生：琥珀内有蜘蛛和苍蝇；小虫的腿的四周有黑色圆环；这是一块松脂球化石。</w:t>
            </w:r>
          </w:p>
          <w:p w14:paraId="42E203DA">
            <w:pPr>
              <w:spacing w:line="360" w:lineRule="auto"/>
              <w:jc w:val="left"/>
              <w:rPr>
                <w:rFonts w:ascii="宋体" w:hAnsi="宋体"/>
                <w:sz w:val="24"/>
              </w:rPr>
            </w:pPr>
            <w:r>
              <w:rPr>
                <w:rFonts w:hint="eastAsia" w:ascii="宋体" w:hAnsi="宋体"/>
                <w:sz w:val="24"/>
              </w:rPr>
              <w:t>师：那我们就看到的事实来推测当时发生的情形，完成第1课时课中导学单的活动三。</w:t>
            </w:r>
          </w:p>
          <w:p w14:paraId="07A7E68E">
            <w:pPr>
              <w:spacing w:line="360" w:lineRule="auto"/>
              <w:jc w:val="left"/>
              <w:rPr>
                <w:rFonts w:ascii="宋体" w:hAnsi="宋体"/>
                <w:sz w:val="24"/>
              </w:rPr>
            </w:pPr>
            <w:r>
              <w:rPr>
                <w:rFonts w:ascii="宋体" w:hAnsi="宋体"/>
              </w:rPr>
              <w:drawing>
                <wp:inline distT="0" distB="0" distL="0" distR="0">
                  <wp:extent cx="5562600" cy="25654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0"/>
                          <a:srcRect r="10117"/>
                          <a:stretch>
                            <a:fillRect/>
                          </a:stretch>
                        </pic:blipFill>
                        <pic:spPr>
                          <a:xfrm>
                            <a:off x="0" y="0"/>
                            <a:ext cx="5562600" cy="256540"/>
                          </a:xfrm>
                          <a:prstGeom prst="rect">
                            <a:avLst/>
                          </a:prstGeom>
                          <a:ln>
                            <a:noFill/>
                          </a:ln>
                        </pic:spPr>
                      </pic:pic>
                    </a:graphicData>
                  </a:graphic>
                </wp:inline>
              </w:drawing>
            </w:r>
          </w:p>
          <w:p w14:paraId="73BA9909">
            <w:pPr>
              <w:shd w:val="clear" w:color="auto" w:fill="E7F7F9"/>
              <w:tabs>
                <w:tab w:val="left" w:pos="5607"/>
              </w:tabs>
              <w:spacing w:line="360" w:lineRule="auto"/>
              <w:jc w:val="left"/>
              <w:rPr>
                <w:rFonts w:ascii="宋体" w:hAnsi="宋体"/>
                <w:sz w:val="24"/>
              </w:rPr>
            </w:pPr>
            <w:r>
              <w:rPr>
                <w:rFonts w:hint="eastAsia" w:ascii="宋体" w:hAnsi="宋体"/>
                <w:sz w:val="24"/>
              </w:rPr>
              <w:t>活动三：根据已知，推测未知。</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15"/>
              <w:gridCol w:w="2885"/>
            </w:tblGrid>
            <w:tr w14:paraId="2713C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5" w:type="dxa"/>
                </w:tcPr>
                <w:p w14:paraId="3069F339">
                  <w:pPr>
                    <w:shd w:val="clear" w:color="auto" w:fill="E7F7F9"/>
                    <w:tabs>
                      <w:tab w:val="left" w:pos="5607"/>
                    </w:tabs>
                    <w:spacing w:line="360" w:lineRule="auto"/>
                    <w:jc w:val="center"/>
                    <w:rPr>
                      <w:rFonts w:ascii="宋体" w:hAnsi="宋体"/>
                      <w:sz w:val="24"/>
                    </w:rPr>
                  </w:pPr>
                  <w:r>
                    <w:rPr>
                      <w:rFonts w:hint="eastAsia" w:ascii="宋体" w:hAnsi="宋体"/>
                      <w:sz w:val="24"/>
                    </w:rPr>
                    <w:t>推测情形</w:t>
                  </w:r>
                </w:p>
              </w:tc>
              <w:tc>
                <w:tcPr>
                  <w:tcW w:w="2885" w:type="dxa"/>
                </w:tcPr>
                <w:p w14:paraId="6BA4A9D2">
                  <w:pPr>
                    <w:shd w:val="clear" w:color="auto" w:fill="E7F7F9"/>
                    <w:tabs>
                      <w:tab w:val="left" w:pos="5607"/>
                    </w:tabs>
                    <w:spacing w:line="360" w:lineRule="auto"/>
                    <w:jc w:val="center"/>
                    <w:rPr>
                      <w:rFonts w:ascii="宋体" w:hAnsi="宋体"/>
                      <w:sz w:val="24"/>
                    </w:rPr>
                  </w:pPr>
                  <w:r>
                    <w:rPr>
                      <w:rFonts w:hint="eastAsia" w:ascii="宋体" w:hAnsi="宋体"/>
                      <w:sz w:val="24"/>
                    </w:rPr>
                    <w:t>推测依据</w:t>
                  </w:r>
                </w:p>
              </w:tc>
            </w:tr>
            <w:tr w14:paraId="701CC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5" w:type="dxa"/>
                </w:tcPr>
                <w:p w14:paraId="3DE61663">
                  <w:pPr>
                    <w:shd w:val="clear" w:color="auto" w:fill="E7F7F9"/>
                    <w:tabs>
                      <w:tab w:val="left" w:pos="5607"/>
                    </w:tabs>
                    <w:spacing w:line="360" w:lineRule="auto"/>
                    <w:jc w:val="left"/>
                    <w:rPr>
                      <w:rFonts w:ascii="宋体" w:hAnsi="宋体"/>
                      <w:sz w:val="24"/>
                    </w:rPr>
                  </w:pPr>
                  <w:r>
                    <w:rPr>
                      <w:rFonts w:hint="eastAsia" w:ascii="宋体" w:hAnsi="宋体"/>
                      <w:sz w:val="24"/>
                    </w:rPr>
                    <w:t>小苍蝇飞进树林，停在一棵松树上，掸掸翅膀，拂拭脑袋。这时，蜘蛛想要捕食苍蝇，慢慢靠近它。没想到它们被突然滴下的松脂一齐包裹住。</w:t>
                  </w:r>
                </w:p>
              </w:tc>
              <w:tc>
                <w:tcPr>
                  <w:tcW w:w="2885" w:type="dxa"/>
                </w:tcPr>
                <w:p w14:paraId="10CAB22B">
                  <w:pPr>
                    <w:shd w:val="clear" w:color="auto" w:fill="E7F7F9"/>
                    <w:tabs>
                      <w:tab w:val="left" w:pos="5607"/>
                    </w:tabs>
                    <w:spacing w:line="360" w:lineRule="auto"/>
                    <w:jc w:val="left"/>
                    <w:rPr>
                      <w:rFonts w:ascii="宋体" w:hAnsi="宋体"/>
                      <w:sz w:val="24"/>
                    </w:rPr>
                  </w:pPr>
                </w:p>
                <w:p w14:paraId="18910D60">
                  <w:pPr>
                    <w:shd w:val="clear" w:color="auto" w:fill="E7F7F9"/>
                    <w:tabs>
                      <w:tab w:val="left" w:pos="5607"/>
                    </w:tabs>
                    <w:spacing w:line="360" w:lineRule="auto"/>
                    <w:jc w:val="left"/>
                    <w:rPr>
                      <w:rFonts w:ascii="宋体" w:hAnsi="宋体"/>
                      <w:sz w:val="24"/>
                    </w:rPr>
                  </w:pPr>
                  <w:r>
                    <w:rPr>
                      <w:rFonts w:hint="eastAsia" w:ascii="宋体" w:hAnsi="宋体"/>
                      <w:sz w:val="24"/>
                    </w:rPr>
                    <w:t>琥珀内有蜘蛛和苍蝇。</w:t>
                  </w:r>
                </w:p>
                <w:p w14:paraId="3EF5A08B">
                  <w:pPr>
                    <w:shd w:val="clear" w:color="auto" w:fill="E7F7F9"/>
                    <w:tabs>
                      <w:tab w:val="left" w:pos="5607"/>
                    </w:tabs>
                    <w:spacing w:line="360" w:lineRule="auto"/>
                    <w:jc w:val="left"/>
                    <w:rPr>
                      <w:rFonts w:ascii="宋体" w:hAnsi="宋体"/>
                      <w:sz w:val="24"/>
                    </w:rPr>
                  </w:pPr>
                </w:p>
              </w:tc>
            </w:tr>
            <w:tr w14:paraId="3B602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5" w:type="dxa"/>
                </w:tcPr>
                <w:p w14:paraId="1A0DE2F9">
                  <w:pPr>
                    <w:shd w:val="clear" w:color="auto" w:fill="E7F7F9"/>
                    <w:tabs>
                      <w:tab w:val="left" w:pos="5607"/>
                    </w:tabs>
                    <w:spacing w:line="360" w:lineRule="auto"/>
                    <w:jc w:val="left"/>
                    <w:rPr>
                      <w:rFonts w:ascii="宋体" w:hAnsi="宋体"/>
                      <w:sz w:val="24"/>
                    </w:rPr>
                  </w:pPr>
                  <w:r>
                    <w:rPr>
                      <w:rFonts w:hint="eastAsia" w:ascii="宋体" w:hAnsi="宋体"/>
                      <w:sz w:val="24"/>
                    </w:rPr>
                    <w:t>被黏稠的松脂包裹住的苍蝇再也不能掸翅膀了，它拼命想往外爬，可哪里动弹得了；蜘蛛也拼命挣扎，开始还能前俯后仰，后来便一动也不能动了。</w:t>
                  </w:r>
                </w:p>
              </w:tc>
              <w:tc>
                <w:tcPr>
                  <w:tcW w:w="2885" w:type="dxa"/>
                </w:tcPr>
                <w:p w14:paraId="208D682E">
                  <w:pPr>
                    <w:shd w:val="clear" w:color="auto" w:fill="E7F7F9"/>
                    <w:tabs>
                      <w:tab w:val="left" w:pos="5607"/>
                    </w:tabs>
                    <w:spacing w:line="360" w:lineRule="auto"/>
                    <w:jc w:val="left"/>
                    <w:rPr>
                      <w:rFonts w:ascii="宋体" w:hAnsi="宋体"/>
                      <w:sz w:val="24"/>
                    </w:rPr>
                  </w:pPr>
                  <w:r>
                    <w:rPr>
                      <w:rFonts w:hint="eastAsia" w:ascii="宋体" w:hAnsi="宋体"/>
                      <w:sz w:val="24"/>
                    </w:rPr>
                    <w:t>小虫的腿的四周有黑色圆环。</w:t>
                  </w:r>
                </w:p>
                <w:p w14:paraId="21C91CBC">
                  <w:pPr>
                    <w:shd w:val="clear" w:color="auto" w:fill="E7F7F9"/>
                    <w:tabs>
                      <w:tab w:val="left" w:pos="5607"/>
                    </w:tabs>
                    <w:spacing w:line="360" w:lineRule="auto"/>
                    <w:jc w:val="left"/>
                    <w:rPr>
                      <w:rFonts w:ascii="宋体" w:hAnsi="宋体"/>
                      <w:sz w:val="24"/>
                    </w:rPr>
                  </w:pPr>
                </w:p>
              </w:tc>
            </w:tr>
            <w:tr w14:paraId="53E37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15" w:type="dxa"/>
                </w:tcPr>
                <w:p w14:paraId="73C0E246">
                  <w:pPr>
                    <w:shd w:val="clear" w:color="auto" w:fill="E7F7F9"/>
                    <w:tabs>
                      <w:tab w:val="left" w:pos="5607"/>
                    </w:tabs>
                    <w:spacing w:line="360" w:lineRule="auto"/>
                    <w:jc w:val="left"/>
                    <w:rPr>
                      <w:rFonts w:ascii="宋体" w:hAnsi="宋体"/>
                      <w:sz w:val="24"/>
                    </w:rPr>
                  </w:pPr>
                  <w:r>
                    <w:rPr>
                      <w:rFonts w:hint="eastAsia" w:ascii="宋体" w:hAnsi="宋体"/>
                      <w:sz w:val="24"/>
                    </w:rPr>
                    <w:t>这个故事发生在松树林，而且是在一个夏天的晌午，太阳热辣辣地照着，许多老松树渗出松脂。一滴又一滴松脂滴落，包裹住两只小虫。</w:t>
                  </w:r>
                </w:p>
              </w:tc>
              <w:tc>
                <w:tcPr>
                  <w:tcW w:w="2885" w:type="dxa"/>
                </w:tcPr>
                <w:p w14:paraId="669982B8">
                  <w:pPr>
                    <w:shd w:val="clear" w:color="auto" w:fill="E7F7F9"/>
                    <w:tabs>
                      <w:tab w:val="left" w:pos="5607"/>
                    </w:tabs>
                    <w:spacing w:line="360" w:lineRule="auto"/>
                    <w:jc w:val="left"/>
                    <w:rPr>
                      <w:rFonts w:ascii="宋体" w:hAnsi="宋体"/>
                      <w:sz w:val="24"/>
                    </w:rPr>
                  </w:pPr>
                </w:p>
                <w:p w14:paraId="5E366D04">
                  <w:pPr>
                    <w:shd w:val="clear" w:color="auto" w:fill="E7F7F9"/>
                    <w:tabs>
                      <w:tab w:val="left" w:pos="5607"/>
                    </w:tabs>
                    <w:spacing w:line="360" w:lineRule="auto"/>
                    <w:jc w:val="left"/>
                    <w:rPr>
                      <w:rFonts w:ascii="宋体" w:hAnsi="宋体"/>
                      <w:sz w:val="24"/>
                    </w:rPr>
                  </w:pPr>
                  <w:r>
                    <w:rPr>
                      <w:rFonts w:hint="eastAsia" w:ascii="宋体" w:hAnsi="宋体"/>
                      <w:sz w:val="24"/>
                    </w:rPr>
                    <w:t>这是一块松脂球化石。</w:t>
                  </w:r>
                </w:p>
                <w:p w14:paraId="49B58606">
                  <w:pPr>
                    <w:shd w:val="clear" w:color="auto" w:fill="E7F7F9"/>
                    <w:tabs>
                      <w:tab w:val="left" w:pos="5607"/>
                    </w:tabs>
                    <w:spacing w:line="360" w:lineRule="auto"/>
                    <w:jc w:val="left"/>
                    <w:rPr>
                      <w:rFonts w:ascii="宋体" w:hAnsi="宋体"/>
                      <w:sz w:val="24"/>
                    </w:rPr>
                  </w:pPr>
                </w:p>
              </w:tc>
            </w:tr>
          </w:tbl>
          <w:p w14:paraId="55422976">
            <w:pPr>
              <w:spacing w:line="360" w:lineRule="auto"/>
              <w:jc w:val="left"/>
              <w:rPr>
                <w:rFonts w:ascii="宋体" w:hAnsi="宋体"/>
                <w:sz w:val="24"/>
              </w:rPr>
            </w:pPr>
            <w:r>
              <w:rPr>
                <w:rFonts w:hint="eastAsia" w:ascii="宋体" w:hAnsi="宋体"/>
                <w:sz w:val="24"/>
              </w:rPr>
              <w:t>生：我根据“琥珀内有蜘蛛和苍蝇”推测当时的情形是这样的：小苍蝇飞进树林，停在一棵松树上，掸掸翅膀，拂拭脑袋。这时，蜘蛛想要捕食苍蝇，慢慢靠近它。没想到它们被突然滴下的松脂一齐包裹住。</w:t>
            </w:r>
          </w:p>
          <w:p w14:paraId="663D8768">
            <w:pPr>
              <w:spacing w:line="360" w:lineRule="auto"/>
              <w:jc w:val="left"/>
              <w:rPr>
                <w:rFonts w:ascii="宋体" w:hAnsi="宋体"/>
                <w:sz w:val="24"/>
              </w:rPr>
            </w:pPr>
            <w:r>
              <w:rPr>
                <w:rFonts w:hint="eastAsia" w:ascii="宋体" w:hAnsi="宋体"/>
                <w:sz w:val="24"/>
              </w:rPr>
              <w:t>师：你能联系上下文，找到相关语段，根据看到的琥珀的样子，对未知情形作了细致的推测，有理有据。还有同学也想说说对琥珀未知情形的推测吗？</w:t>
            </w:r>
          </w:p>
          <w:p w14:paraId="61807E11">
            <w:pPr>
              <w:spacing w:line="360" w:lineRule="auto"/>
              <w:jc w:val="left"/>
              <w:rPr>
                <w:rFonts w:ascii="宋体" w:hAnsi="宋体"/>
                <w:sz w:val="24"/>
              </w:rPr>
            </w:pPr>
            <w:r>
              <w:rPr>
                <w:rFonts w:hint="eastAsia" w:ascii="宋体" w:hAnsi="宋体"/>
                <w:sz w:val="24"/>
              </w:rPr>
              <w:t>生：我根据“小虫的腿的四周有黑色圆环”推测当时的情形是这样的：被黏稠的松脂包裹住的苍蝇再也不能掸翅膀了，它拼命想往外爬，可哪里动弹得了；蜘蛛也拼命挣扎，开始还能前俯后仰，后来便一动也不能动了。</w:t>
            </w:r>
          </w:p>
          <w:p w14:paraId="1971317D">
            <w:pPr>
              <w:spacing w:line="360" w:lineRule="auto"/>
              <w:jc w:val="left"/>
              <w:rPr>
                <w:rFonts w:ascii="宋体" w:hAnsi="宋体"/>
                <w:sz w:val="24"/>
              </w:rPr>
            </w:pPr>
            <w:r>
              <w:rPr>
                <w:rFonts w:hint="eastAsia" w:ascii="宋体" w:hAnsi="宋体"/>
                <w:sz w:val="24"/>
              </w:rPr>
              <w:t>师：你的推测方法是——抓住关键词、联系上下文。</w:t>
            </w:r>
          </w:p>
          <w:p w14:paraId="26843DB0">
            <w:pPr>
              <w:spacing w:line="360" w:lineRule="auto"/>
              <w:jc w:val="left"/>
              <w:rPr>
                <w:rFonts w:ascii="宋体" w:hAnsi="宋体"/>
                <w:sz w:val="24"/>
              </w:rPr>
            </w:pPr>
            <w:r>
              <w:rPr>
                <w:rFonts w:hint="eastAsia" w:ascii="宋体" w:hAnsi="宋体"/>
                <w:sz w:val="24"/>
              </w:rPr>
              <w:t>生：我根据“这是一块松脂球化石”推测这个故事发生在松树林，而且是在一个夏天的晌午，太阳热辣辣地照着，许多老松树渗出松脂。一滴又一滴松脂滴落，包裹住两只小虫。</w:t>
            </w:r>
          </w:p>
          <w:p w14:paraId="3A3F4209">
            <w:pPr>
              <w:spacing w:line="360" w:lineRule="auto"/>
              <w:jc w:val="left"/>
              <w:rPr>
                <w:rFonts w:ascii="宋体" w:hAnsi="宋体"/>
                <w:sz w:val="24"/>
              </w:rPr>
            </w:pPr>
            <w:r>
              <w:rPr>
                <w:rFonts w:hint="eastAsia" w:ascii="宋体" w:hAnsi="宋体"/>
                <w:sz w:val="24"/>
              </w:rPr>
              <w:t>师：你们看，结合自己的生活经验进行推测，合情合理。这节课我们通过联系上下文、结合生活实际、查阅资料、列出图表等方法，理解了作者推测的合理性，这些都是解决问题的重要方法。（师板书：联系上下文　结合生活实际　查阅资料　列出图表……）这节课就上到这里，课后试着用所学的方法解决自己提出的其他问题，下节课我们继续交流。</w:t>
            </w:r>
          </w:p>
          <w:p w14:paraId="35303D1A">
            <w:pPr>
              <w:spacing w:line="360" w:lineRule="auto"/>
              <w:jc w:val="left"/>
              <w:rPr>
                <w:rFonts w:ascii="宋体" w:hAnsi="宋体"/>
                <w:sz w:val="24"/>
              </w:rPr>
            </w:pPr>
            <w:r>
              <w:rPr>
                <w:rFonts w:ascii="宋体" w:hAnsi="宋体"/>
                <w:color w:val="000000" w:themeColor="text1"/>
                <w14:textFill>
                  <w14:solidFill>
                    <w14:schemeClr w14:val="tx1"/>
                  </w14:solidFill>
                </w14:textFill>
              </w:rPr>
              <w:drawing>
                <wp:inline distT="0" distB="0" distL="0" distR="0">
                  <wp:extent cx="937895" cy="25336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1"/>
                          <a:stretch>
                            <a:fillRect/>
                          </a:stretch>
                        </pic:blipFill>
                        <pic:spPr>
                          <a:xfrm>
                            <a:off x="0" y="0"/>
                            <a:ext cx="1095519" cy="296550"/>
                          </a:xfrm>
                          <a:prstGeom prst="rect">
                            <a:avLst/>
                          </a:prstGeom>
                        </pic:spPr>
                      </pic:pic>
                    </a:graphicData>
                  </a:graphic>
                </wp:inline>
              </w:drawing>
            </w:r>
          </w:p>
          <w:p w14:paraId="782AF1EE">
            <w:pPr>
              <w:spacing w:line="360" w:lineRule="auto"/>
              <w:jc w:val="left"/>
              <w:rPr>
                <w:rFonts w:ascii="宋体" w:hAnsi="宋体"/>
                <w:sz w:val="24"/>
              </w:rPr>
            </w:pPr>
            <w:r>
              <w:rPr>
                <w:rFonts w:ascii="宋体" w:hAnsi="宋体"/>
              </w:rPr>
              <w:drawing>
                <wp:inline distT="0" distB="0" distL="0" distR="0">
                  <wp:extent cx="5534025" cy="1636395"/>
                  <wp:effectExtent l="0" t="0" r="9525" b="190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2"/>
                          <a:stretch>
                            <a:fillRect/>
                          </a:stretch>
                        </pic:blipFill>
                        <pic:spPr>
                          <a:xfrm>
                            <a:off x="0" y="0"/>
                            <a:ext cx="5534025" cy="1636395"/>
                          </a:xfrm>
                          <a:prstGeom prst="rect">
                            <a:avLst/>
                          </a:prstGeom>
                        </pic:spPr>
                      </pic:pic>
                    </a:graphicData>
                  </a:graphic>
                </wp:inline>
              </w:drawing>
            </w:r>
          </w:p>
          <w:p w14:paraId="32BC4815">
            <w:pPr>
              <w:spacing w:line="360" w:lineRule="auto"/>
              <w:jc w:val="left"/>
              <w:rPr>
                <w:rFonts w:ascii="宋体" w:hAnsi="宋体"/>
                <w:sz w:val="24"/>
              </w:rPr>
            </w:pPr>
            <w:r>
              <w:rPr>
                <w:rFonts w:ascii="宋体" w:hAnsi="宋体"/>
                <w:color w:val="000000" w:themeColor="text1"/>
                <w14:textFill>
                  <w14:solidFill>
                    <w14:schemeClr w14:val="tx1"/>
                  </w14:solidFill>
                </w14:textFill>
              </w:rPr>
              <w:drawing>
                <wp:inline distT="0" distB="0" distL="0" distR="0">
                  <wp:extent cx="937895" cy="25336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3"/>
                          <a:stretch>
                            <a:fillRect/>
                          </a:stretch>
                        </pic:blipFill>
                        <pic:spPr>
                          <a:xfrm>
                            <a:off x="0" y="0"/>
                            <a:ext cx="1023924" cy="277169"/>
                          </a:xfrm>
                          <a:prstGeom prst="rect">
                            <a:avLst/>
                          </a:prstGeom>
                        </pic:spPr>
                      </pic:pic>
                    </a:graphicData>
                  </a:graphic>
                </wp:inline>
              </w:drawing>
            </w:r>
          </w:p>
          <w:p w14:paraId="27D5167B">
            <w:pPr>
              <w:spacing w:line="360" w:lineRule="auto"/>
              <w:ind w:firstLine="480" w:firstLineChars="200"/>
              <w:jc w:val="left"/>
              <w:rPr>
                <w:rFonts w:ascii="宋体" w:hAnsi="宋体"/>
                <w:sz w:val="24"/>
              </w:rPr>
            </w:pPr>
            <w:r>
              <w:rPr>
                <w:rFonts w:hint="eastAsia" w:ascii="宋体" w:hAnsi="宋体"/>
                <w:sz w:val="24"/>
              </w:rPr>
              <w:t>1.多角度提出问题，并梳理归类。我充分利用课前预学单，引导学生从多角度提出自己不懂的问题，在师生共同交流和互动中对问题进行分类整理。再次强调提出问题的角度和方法，也是对四年级上册第二单元语文要素中“阅读时提出自己的问题”的一个很好的延伸。</w:t>
            </w:r>
          </w:p>
          <w:p w14:paraId="5802720C">
            <w:pPr>
              <w:spacing w:line="360" w:lineRule="auto"/>
              <w:ind w:firstLine="480" w:firstLineChars="200"/>
              <w:jc w:val="left"/>
              <w:rPr>
                <w:rFonts w:ascii="宋体" w:hAnsi="宋体"/>
                <w:sz w:val="24"/>
              </w:rPr>
            </w:pPr>
            <w:r>
              <w:rPr>
                <w:rFonts w:hint="eastAsia" w:ascii="宋体" w:hAnsi="宋体"/>
                <w:sz w:val="24"/>
              </w:rPr>
              <w:t>2.指导学生梳理推测依据。这一环节是本节课的教学难点，我指导学生联系琥珀的形成过程，通过填写表格，梳理推测依据，尝试解决提出的问题。</w:t>
            </w:r>
          </w:p>
        </w:tc>
        <w:tc>
          <w:tcPr>
            <w:tcW w:w="1276" w:type="dxa"/>
          </w:tcPr>
          <w:p w14:paraId="70DE118B">
            <w:pPr>
              <w:spacing w:line="360" w:lineRule="auto"/>
              <w:jc w:val="left"/>
              <w:rPr>
                <w:rFonts w:ascii="宋体" w:hAnsi="宋体"/>
                <w:b/>
                <w:bCs/>
                <w:color w:val="000000" w:themeColor="text1"/>
                <w:sz w:val="24"/>
                <w14:textFill>
                  <w14:solidFill>
                    <w14:schemeClr w14:val="tx1"/>
                  </w14:solidFill>
                </w14:textFill>
              </w:rPr>
            </w:pPr>
          </w:p>
          <w:p w14:paraId="125403E0">
            <w:pPr>
              <w:spacing w:line="360" w:lineRule="auto"/>
              <w:jc w:val="left"/>
              <w:rPr>
                <w:rFonts w:ascii="宋体" w:hAnsi="宋体"/>
                <w:b/>
                <w:bCs/>
                <w:color w:val="000000" w:themeColor="text1"/>
                <w:sz w:val="24"/>
                <w14:textFill>
                  <w14:solidFill>
                    <w14:schemeClr w14:val="tx1"/>
                  </w14:solidFill>
                </w14:textFill>
              </w:rPr>
            </w:pPr>
          </w:p>
          <w:p w14:paraId="3C255DF3">
            <w:pPr>
              <w:spacing w:line="360" w:lineRule="auto"/>
              <w:jc w:val="left"/>
              <w:rPr>
                <w:rFonts w:ascii="宋体" w:hAnsi="宋体"/>
                <w:b/>
                <w:bCs/>
                <w:color w:val="000000" w:themeColor="text1"/>
                <w:sz w:val="24"/>
                <w14:textFill>
                  <w14:solidFill>
                    <w14:schemeClr w14:val="tx1"/>
                  </w14:solidFill>
                </w14:textFill>
              </w:rPr>
            </w:pPr>
          </w:p>
          <w:p w14:paraId="00920840">
            <w:pPr>
              <w:spacing w:line="360" w:lineRule="auto"/>
              <w:jc w:val="left"/>
              <w:rPr>
                <w:rFonts w:ascii="宋体" w:hAnsi="宋体"/>
                <w:b/>
                <w:bCs/>
                <w:color w:val="000000" w:themeColor="text1"/>
                <w:sz w:val="24"/>
                <w14:textFill>
                  <w14:solidFill>
                    <w14:schemeClr w14:val="tx1"/>
                  </w14:solidFill>
                </w14:textFill>
              </w:rPr>
            </w:pPr>
          </w:p>
          <w:p w14:paraId="7D5331F9">
            <w:pPr>
              <w:spacing w:line="360" w:lineRule="auto"/>
              <w:jc w:val="left"/>
              <w:rPr>
                <w:rFonts w:ascii="宋体" w:hAnsi="宋体"/>
                <w:b/>
                <w:bCs/>
                <w:color w:val="000000" w:themeColor="text1"/>
                <w:sz w:val="24"/>
                <w14:textFill>
                  <w14:solidFill>
                    <w14:schemeClr w14:val="tx1"/>
                  </w14:solidFill>
                </w14:textFill>
              </w:rPr>
            </w:pPr>
          </w:p>
          <w:p w14:paraId="7BB11C89">
            <w:pPr>
              <w:spacing w:line="360" w:lineRule="auto"/>
              <w:jc w:val="left"/>
              <w:rPr>
                <w:rFonts w:ascii="宋体" w:hAnsi="宋体"/>
                <w:b/>
                <w:bCs/>
                <w:color w:val="000000" w:themeColor="text1"/>
                <w:sz w:val="24"/>
                <w14:textFill>
                  <w14:solidFill>
                    <w14:schemeClr w14:val="tx1"/>
                  </w14:solidFill>
                </w14:textFill>
              </w:rPr>
            </w:pPr>
          </w:p>
          <w:p w14:paraId="54A09B8B">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473E8F41">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sz w:val="24"/>
              </w:rPr>
              <w:t>为避免课堂教学沉闷，用图片导入新课，让学生对琥珀的形成过程产生兴趣，再让学生初步感知琥珀的美丽。此板块旨在扫除教学中潜在的理解障碍，激发学生的学习兴趣。</w:t>
            </w:r>
          </w:p>
          <w:p w14:paraId="460A79E5">
            <w:pPr>
              <w:spacing w:line="360" w:lineRule="auto"/>
              <w:jc w:val="left"/>
              <w:rPr>
                <w:rFonts w:ascii="宋体" w:hAnsi="宋体"/>
                <w:b/>
                <w:bCs/>
                <w:color w:val="000000" w:themeColor="text1"/>
                <w:sz w:val="24"/>
                <w14:textFill>
                  <w14:solidFill>
                    <w14:schemeClr w14:val="tx1"/>
                  </w14:solidFill>
                </w14:textFill>
              </w:rPr>
            </w:pPr>
          </w:p>
          <w:p w14:paraId="1AF31265">
            <w:pPr>
              <w:spacing w:line="360" w:lineRule="auto"/>
              <w:jc w:val="left"/>
              <w:rPr>
                <w:rFonts w:ascii="宋体" w:hAnsi="宋体"/>
                <w:b/>
                <w:bCs/>
                <w:color w:val="000000" w:themeColor="text1"/>
                <w:sz w:val="24"/>
                <w14:textFill>
                  <w14:solidFill>
                    <w14:schemeClr w14:val="tx1"/>
                  </w14:solidFill>
                </w14:textFill>
              </w:rPr>
            </w:pPr>
          </w:p>
          <w:p w14:paraId="7A157C1D">
            <w:pPr>
              <w:spacing w:line="360" w:lineRule="auto"/>
              <w:jc w:val="left"/>
              <w:rPr>
                <w:rFonts w:ascii="宋体" w:hAnsi="宋体"/>
                <w:b/>
                <w:bCs/>
                <w:color w:val="000000" w:themeColor="text1"/>
                <w:sz w:val="24"/>
                <w14:textFill>
                  <w14:solidFill>
                    <w14:schemeClr w14:val="tx1"/>
                  </w14:solidFill>
                </w14:textFill>
              </w:rPr>
            </w:pPr>
          </w:p>
          <w:p w14:paraId="2547530E">
            <w:pPr>
              <w:spacing w:line="360" w:lineRule="auto"/>
              <w:jc w:val="left"/>
              <w:rPr>
                <w:rFonts w:ascii="宋体" w:hAnsi="宋体"/>
                <w:b/>
                <w:bCs/>
                <w:color w:val="000000" w:themeColor="text1"/>
                <w:sz w:val="24"/>
                <w14:textFill>
                  <w14:solidFill>
                    <w14:schemeClr w14:val="tx1"/>
                  </w14:solidFill>
                </w14:textFill>
              </w:rPr>
            </w:pPr>
          </w:p>
          <w:p w14:paraId="3C4A16EE">
            <w:pPr>
              <w:spacing w:line="360" w:lineRule="auto"/>
              <w:jc w:val="left"/>
              <w:rPr>
                <w:rFonts w:ascii="宋体" w:hAnsi="宋体"/>
                <w:b/>
                <w:bCs/>
                <w:color w:val="000000" w:themeColor="text1"/>
                <w:sz w:val="24"/>
                <w14:textFill>
                  <w14:solidFill>
                    <w14:schemeClr w14:val="tx1"/>
                  </w14:solidFill>
                </w14:textFill>
              </w:rPr>
            </w:pPr>
          </w:p>
          <w:p w14:paraId="015E6FF2">
            <w:pPr>
              <w:spacing w:line="360" w:lineRule="auto"/>
              <w:jc w:val="left"/>
              <w:rPr>
                <w:rFonts w:ascii="宋体" w:hAnsi="宋体"/>
                <w:b/>
                <w:bCs/>
                <w:color w:val="000000" w:themeColor="text1"/>
                <w:sz w:val="24"/>
                <w14:textFill>
                  <w14:solidFill>
                    <w14:schemeClr w14:val="tx1"/>
                  </w14:solidFill>
                </w14:textFill>
              </w:rPr>
            </w:pPr>
          </w:p>
          <w:p w14:paraId="1EF95555">
            <w:pPr>
              <w:spacing w:line="360" w:lineRule="auto"/>
              <w:jc w:val="left"/>
              <w:rPr>
                <w:rFonts w:ascii="宋体" w:hAnsi="宋体"/>
                <w:b/>
                <w:bCs/>
                <w:color w:val="000000" w:themeColor="text1"/>
                <w:sz w:val="24"/>
                <w14:textFill>
                  <w14:solidFill>
                    <w14:schemeClr w14:val="tx1"/>
                  </w14:solidFill>
                </w14:textFill>
              </w:rPr>
            </w:pPr>
          </w:p>
          <w:p w14:paraId="5E4B5D1E">
            <w:pPr>
              <w:spacing w:line="360" w:lineRule="auto"/>
              <w:jc w:val="left"/>
              <w:rPr>
                <w:rFonts w:ascii="宋体" w:hAnsi="宋体"/>
                <w:b/>
                <w:bCs/>
                <w:color w:val="000000" w:themeColor="text1"/>
                <w:sz w:val="24"/>
                <w14:textFill>
                  <w14:solidFill>
                    <w14:schemeClr w14:val="tx1"/>
                  </w14:solidFill>
                </w14:textFill>
              </w:rPr>
            </w:pPr>
          </w:p>
          <w:p w14:paraId="0C4038EE">
            <w:pPr>
              <w:spacing w:line="360" w:lineRule="auto"/>
              <w:jc w:val="left"/>
              <w:rPr>
                <w:rFonts w:ascii="宋体" w:hAnsi="宋体"/>
                <w:b/>
                <w:bCs/>
                <w:color w:val="000000" w:themeColor="text1"/>
                <w:sz w:val="24"/>
                <w14:textFill>
                  <w14:solidFill>
                    <w14:schemeClr w14:val="tx1"/>
                  </w14:solidFill>
                </w14:textFill>
              </w:rPr>
            </w:pPr>
          </w:p>
          <w:p w14:paraId="16D4C959">
            <w:pPr>
              <w:spacing w:line="360" w:lineRule="auto"/>
              <w:jc w:val="left"/>
              <w:rPr>
                <w:rFonts w:ascii="宋体" w:hAnsi="宋体"/>
                <w:b/>
                <w:bCs/>
                <w:color w:val="000000" w:themeColor="text1"/>
                <w:sz w:val="24"/>
                <w14:textFill>
                  <w14:solidFill>
                    <w14:schemeClr w14:val="tx1"/>
                  </w14:solidFill>
                </w14:textFill>
              </w:rPr>
            </w:pPr>
          </w:p>
          <w:p w14:paraId="7F777E3F">
            <w:pPr>
              <w:spacing w:line="360" w:lineRule="auto"/>
              <w:jc w:val="left"/>
              <w:rPr>
                <w:rFonts w:ascii="宋体" w:hAnsi="宋体"/>
                <w:b/>
                <w:bCs/>
                <w:color w:val="000000" w:themeColor="text1"/>
                <w:sz w:val="24"/>
                <w14:textFill>
                  <w14:solidFill>
                    <w14:schemeClr w14:val="tx1"/>
                  </w14:solidFill>
                </w14:textFill>
              </w:rPr>
            </w:pPr>
          </w:p>
          <w:p w14:paraId="1636FAB5">
            <w:pPr>
              <w:spacing w:line="360" w:lineRule="auto"/>
              <w:jc w:val="left"/>
              <w:rPr>
                <w:rFonts w:ascii="宋体" w:hAnsi="宋体"/>
                <w:b/>
                <w:bCs/>
                <w:color w:val="000000" w:themeColor="text1"/>
                <w:sz w:val="24"/>
                <w14:textFill>
                  <w14:solidFill>
                    <w14:schemeClr w14:val="tx1"/>
                  </w14:solidFill>
                </w14:textFill>
              </w:rPr>
            </w:pPr>
          </w:p>
          <w:p w14:paraId="729557D5">
            <w:pPr>
              <w:spacing w:line="360" w:lineRule="auto"/>
              <w:jc w:val="left"/>
              <w:rPr>
                <w:rFonts w:ascii="宋体" w:hAnsi="宋体"/>
                <w:b/>
                <w:bCs/>
                <w:color w:val="000000" w:themeColor="text1"/>
                <w:sz w:val="24"/>
                <w14:textFill>
                  <w14:solidFill>
                    <w14:schemeClr w14:val="tx1"/>
                  </w14:solidFill>
                </w14:textFill>
              </w:rPr>
            </w:pPr>
          </w:p>
          <w:p w14:paraId="441293A3">
            <w:pPr>
              <w:spacing w:line="360" w:lineRule="auto"/>
              <w:jc w:val="left"/>
              <w:rPr>
                <w:rFonts w:ascii="宋体" w:hAnsi="宋体"/>
                <w:b/>
                <w:bCs/>
                <w:color w:val="000000" w:themeColor="text1"/>
                <w:sz w:val="24"/>
                <w14:textFill>
                  <w14:solidFill>
                    <w14:schemeClr w14:val="tx1"/>
                  </w14:solidFill>
                </w14:textFill>
              </w:rPr>
            </w:pPr>
          </w:p>
          <w:p w14:paraId="545A569D">
            <w:pPr>
              <w:spacing w:line="360" w:lineRule="auto"/>
              <w:jc w:val="left"/>
              <w:rPr>
                <w:rFonts w:ascii="宋体" w:hAnsi="宋体"/>
                <w:b/>
                <w:bCs/>
                <w:color w:val="000000" w:themeColor="text1"/>
                <w:sz w:val="24"/>
                <w14:textFill>
                  <w14:solidFill>
                    <w14:schemeClr w14:val="tx1"/>
                  </w14:solidFill>
                </w14:textFill>
              </w:rPr>
            </w:pPr>
          </w:p>
          <w:p w14:paraId="74E29F9A">
            <w:pPr>
              <w:spacing w:line="360" w:lineRule="auto"/>
              <w:jc w:val="left"/>
              <w:rPr>
                <w:rFonts w:ascii="宋体" w:hAnsi="宋体"/>
                <w:b/>
                <w:bCs/>
                <w:color w:val="000000" w:themeColor="text1"/>
                <w:sz w:val="24"/>
                <w14:textFill>
                  <w14:solidFill>
                    <w14:schemeClr w14:val="tx1"/>
                  </w14:solidFill>
                </w14:textFill>
              </w:rPr>
            </w:pPr>
          </w:p>
          <w:p w14:paraId="094F34EE">
            <w:pPr>
              <w:spacing w:line="360" w:lineRule="auto"/>
              <w:jc w:val="left"/>
              <w:rPr>
                <w:rFonts w:ascii="宋体" w:hAnsi="宋体"/>
                <w:b/>
                <w:bCs/>
                <w:color w:val="000000" w:themeColor="text1"/>
                <w:sz w:val="24"/>
                <w14:textFill>
                  <w14:solidFill>
                    <w14:schemeClr w14:val="tx1"/>
                  </w14:solidFill>
                </w14:textFill>
              </w:rPr>
            </w:pPr>
          </w:p>
          <w:p w14:paraId="3FD67255">
            <w:pPr>
              <w:spacing w:line="360" w:lineRule="auto"/>
              <w:jc w:val="left"/>
              <w:rPr>
                <w:rFonts w:ascii="宋体" w:hAnsi="宋体"/>
                <w:b/>
                <w:bCs/>
                <w:color w:val="000000" w:themeColor="text1"/>
                <w:sz w:val="24"/>
                <w14:textFill>
                  <w14:solidFill>
                    <w14:schemeClr w14:val="tx1"/>
                  </w14:solidFill>
                </w14:textFill>
              </w:rPr>
            </w:pPr>
          </w:p>
          <w:p w14:paraId="3DEB53E8">
            <w:pPr>
              <w:spacing w:line="360" w:lineRule="auto"/>
              <w:jc w:val="left"/>
              <w:rPr>
                <w:rFonts w:ascii="宋体" w:hAnsi="宋体"/>
                <w:b/>
                <w:bCs/>
                <w:color w:val="000000" w:themeColor="text1"/>
                <w:sz w:val="24"/>
                <w14:textFill>
                  <w14:solidFill>
                    <w14:schemeClr w14:val="tx1"/>
                  </w14:solidFill>
                </w14:textFill>
              </w:rPr>
            </w:pPr>
          </w:p>
          <w:p w14:paraId="528CB710">
            <w:pPr>
              <w:spacing w:line="360" w:lineRule="auto"/>
              <w:jc w:val="left"/>
              <w:rPr>
                <w:rFonts w:ascii="宋体" w:hAnsi="宋体"/>
                <w:b/>
                <w:bCs/>
                <w:color w:val="000000" w:themeColor="text1"/>
                <w:sz w:val="24"/>
                <w14:textFill>
                  <w14:solidFill>
                    <w14:schemeClr w14:val="tx1"/>
                  </w14:solidFill>
                </w14:textFill>
              </w:rPr>
            </w:pPr>
          </w:p>
          <w:p w14:paraId="72D3A57B">
            <w:pPr>
              <w:spacing w:line="360" w:lineRule="auto"/>
              <w:jc w:val="left"/>
              <w:rPr>
                <w:rFonts w:ascii="宋体" w:hAnsi="宋体"/>
                <w:b/>
                <w:bCs/>
                <w:color w:val="000000" w:themeColor="text1"/>
                <w:sz w:val="24"/>
                <w14:textFill>
                  <w14:solidFill>
                    <w14:schemeClr w14:val="tx1"/>
                  </w14:solidFill>
                </w14:textFill>
              </w:rPr>
            </w:pPr>
          </w:p>
          <w:p w14:paraId="20538299">
            <w:pPr>
              <w:spacing w:line="360" w:lineRule="auto"/>
              <w:jc w:val="left"/>
              <w:rPr>
                <w:rFonts w:ascii="宋体" w:hAnsi="宋体"/>
                <w:b/>
                <w:bCs/>
                <w:color w:val="000000" w:themeColor="text1"/>
                <w:sz w:val="24"/>
                <w14:textFill>
                  <w14:solidFill>
                    <w14:schemeClr w14:val="tx1"/>
                  </w14:solidFill>
                </w14:textFill>
              </w:rPr>
            </w:pPr>
          </w:p>
          <w:p w14:paraId="4A939C0A">
            <w:pPr>
              <w:spacing w:line="360" w:lineRule="auto"/>
              <w:jc w:val="left"/>
              <w:rPr>
                <w:rFonts w:ascii="宋体" w:hAnsi="宋体"/>
                <w:b/>
                <w:bCs/>
                <w:color w:val="000000" w:themeColor="text1"/>
                <w:sz w:val="24"/>
                <w14:textFill>
                  <w14:solidFill>
                    <w14:schemeClr w14:val="tx1"/>
                  </w14:solidFill>
                </w14:textFill>
              </w:rPr>
            </w:pPr>
          </w:p>
          <w:p w14:paraId="7CB6A376">
            <w:pPr>
              <w:spacing w:line="360" w:lineRule="auto"/>
              <w:jc w:val="left"/>
              <w:rPr>
                <w:rFonts w:ascii="宋体" w:hAnsi="宋体"/>
                <w:b/>
                <w:bCs/>
                <w:color w:val="000000" w:themeColor="text1"/>
                <w:sz w:val="24"/>
                <w14:textFill>
                  <w14:solidFill>
                    <w14:schemeClr w14:val="tx1"/>
                  </w14:solidFill>
                </w14:textFill>
              </w:rPr>
            </w:pPr>
          </w:p>
          <w:p w14:paraId="7C3D085C">
            <w:pPr>
              <w:spacing w:line="360" w:lineRule="auto"/>
              <w:jc w:val="left"/>
              <w:rPr>
                <w:rFonts w:ascii="宋体" w:hAnsi="宋体"/>
                <w:b/>
                <w:bCs/>
                <w:color w:val="000000" w:themeColor="text1"/>
                <w:sz w:val="24"/>
                <w14:textFill>
                  <w14:solidFill>
                    <w14:schemeClr w14:val="tx1"/>
                  </w14:solidFill>
                </w14:textFill>
              </w:rPr>
            </w:pPr>
          </w:p>
          <w:p w14:paraId="4C76B7FE">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43EA4C35">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充分利用课前预学单，引导学生从多角度提出自己不懂的问题，在师生共同交流互动中对问题进行分类整理，提示学生注意提出问题的角度和方法。</w:t>
            </w:r>
          </w:p>
          <w:p w14:paraId="0E7A54F7">
            <w:pPr>
              <w:spacing w:line="360" w:lineRule="auto"/>
              <w:jc w:val="left"/>
              <w:rPr>
                <w:rFonts w:ascii="宋体" w:hAnsi="宋体"/>
                <w:b/>
                <w:bCs/>
                <w:color w:val="000000" w:themeColor="text1"/>
                <w:sz w:val="24"/>
                <w14:textFill>
                  <w14:solidFill>
                    <w14:schemeClr w14:val="tx1"/>
                  </w14:solidFill>
                </w14:textFill>
              </w:rPr>
            </w:pPr>
          </w:p>
          <w:p w14:paraId="061A4028">
            <w:pPr>
              <w:spacing w:line="360" w:lineRule="auto"/>
              <w:jc w:val="left"/>
              <w:rPr>
                <w:rFonts w:ascii="宋体" w:hAnsi="宋体"/>
                <w:b/>
                <w:bCs/>
                <w:color w:val="000000" w:themeColor="text1"/>
                <w:sz w:val="24"/>
                <w14:textFill>
                  <w14:solidFill>
                    <w14:schemeClr w14:val="tx1"/>
                  </w14:solidFill>
                </w14:textFill>
              </w:rPr>
            </w:pPr>
          </w:p>
          <w:p w14:paraId="381BE964">
            <w:pPr>
              <w:spacing w:line="360" w:lineRule="auto"/>
              <w:jc w:val="left"/>
              <w:rPr>
                <w:rFonts w:ascii="宋体" w:hAnsi="宋体"/>
                <w:b/>
                <w:bCs/>
                <w:color w:val="000000" w:themeColor="text1"/>
                <w:sz w:val="24"/>
                <w14:textFill>
                  <w14:solidFill>
                    <w14:schemeClr w14:val="tx1"/>
                  </w14:solidFill>
                </w14:textFill>
              </w:rPr>
            </w:pPr>
          </w:p>
          <w:p w14:paraId="21D57746">
            <w:pPr>
              <w:spacing w:line="360" w:lineRule="auto"/>
              <w:jc w:val="left"/>
              <w:rPr>
                <w:rFonts w:ascii="宋体" w:hAnsi="宋体"/>
                <w:b/>
                <w:bCs/>
                <w:color w:val="000000" w:themeColor="text1"/>
                <w:sz w:val="24"/>
                <w14:textFill>
                  <w14:solidFill>
                    <w14:schemeClr w14:val="tx1"/>
                  </w14:solidFill>
                </w14:textFill>
              </w:rPr>
            </w:pPr>
          </w:p>
          <w:p w14:paraId="154D7905">
            <w:pPr>
              <w:spacing w:line="360" w:lineRule="auto"/>
              <w:jc w:val="left"/>
              <w:rPr>
                <w:rFonts w:ascii="宋体" w:hAnsi="宋体"/>
                <w:b/>
                <w:bCs/>
                <w:color w:val="000000" w:themeColor="text1"/>
                <w:sz w:val="24"/>
                <w14:textFill>
                  <w14:solidFill>
                    <w14:schemeClr w14:val="tx1"/>
                  </w14:solidFill>
                </w14:textFill>
              </w:rPr>
            </w:pPr>
          </w:p>
          <w:p w14:paraId="58287E52">
            <w:pPr>
              <w:spacing w:line="360" w:lineRule="auto"/>
              <w:jc w:val="left"/>
              <w:rPr>
                <w:rFonts w:ascii="宋体" w:hAnsi="宋体"/>
                <w:b/>
                <w:bCs/>
                <w:color w:val="000000" w:themeColor="text1"/>
                <w:sz w:val="24"/>
                <w14:textFill>
                  <w14:solidFill>
                    <w14:schemeClr w14:val="tx1"/>
                  </w14:solidFill>
                </w14:textFill>
              </w:rPr>
            </w:pPr>
          </w:p>
          <w:p w14:paraId="2482F0E6">
            <w:pPr>
              <w:spacing w:line="360" w:lineRule="auto"/>
              <w:jc w:val="left"/>
              <w:rPr>
                <w:rFonts w:ascii="宋体" w:hAnsi="宋体"/>
                <w:b/>
                <w:bCs/>
                <w:color w:val="000000" w:themeColor="text1"/>
                <w:sz w:val="24"/>
                <w14:textFill>
                  <w14:solidFill>
                    <w14:schemeClr w14:val="tx1"/>
                  </w14:solidFill>
                </w14:textFill>
              </w:rPr>
            </w:pPr>
          </w:p>
          <w:p w14:paraId="4E606A9D">
            <w:pPr>
              <w:spacing w:line="360" w:lineRule="auto"/>
              <w:jc w:val="left"/>
              <w:rPr>
                <w:rFonts w:ascii="宋体" w:hAnsi="宋体"/>
                <w:b/>
                <w:bCs/>
                <w:color w:val="000000" w:themeColor="text1"/>
                <w:sz w:val="24"/>
                <w14:textFill>
                  <w14:solidFill>
                    <w14:schemeClr w14:val="tx1"/>
                  </w14:solidFill>
                </w14:textFill>
              </w:rPr>
            </w:pPr>
          </w:p>
          <w:p w14:paraId="63E6F8AD">
            <w:pPr>
              <w:spacing w:line="360" w:lineRule="auto"/>
              <w:jc w:val="left"/>
              <w:rPr>
                <w:rFonts w:ascii="宋体" w:hAnsi="宋体"/>
                <w:b/>
                <w:bCs/>
                <w:color w:val="000000" w:themeColor="text1"/>
                <w:sz w:val="24"/>
                <w14:textFill>
                  <w14:solidFill>
                    <w14:schemeClr w14:val="tx1"/>
                  </w14:solidFill>
                </w14:textFill>
              </w:rPr>
            </w:pPr>
          </w:p>
          <w:p w14:paraId="2EDEF76A">
            <w:pPr>
              <w:spacing w:line="360" w:lineRule="auto"/>
              <w:jc w:val="left"/>
              <w:rPr>
                <w:rFonts w:ascii="宋体" w:hAnsi="宋体"/>
                <w:b/>
                <w:bCs/>
                <w:color w:val="000000" w:themeColor="text1"/>
                <w:sz w:val="24"/>
                <w14:textFill>
                  <w14:solidFill>
                    <w14:schemeClr w14:val="tx1"/>
                  </w14:solidFill>
                </w14:textFill>
              </w:rPr>
            </w:pPr>
          </w:p>
          <w:p w14:paraId="3AC66CEF">
            <w:pPr>
              <w:spacing w:line="360" w:lineRule="auto"/>
              <w:jc w:val="left"/>
              <w:rPr>
                <w:rFonts w:ascii="宋体" w:hAnsi="宋体"/>
                <w:b/>
                <w:bCs/>
                <w:color w:val="000000" w:themeColor="text1"/>
                <w:sz w:val="24"/>
                <w14:textFill>
                  <w14:solidFill>
                    <w14:schemeClr w14:val="tx1"/>
                  </w14:solidFill>
                </w14:textFill>
              </w:rPr>
            </w:pPr>
          </w:p>
          <w:p w14:paraId="694DD4FA">
            <w:pPr>
              <w:spacing w:line="360" w:lineRule="auto"/>
              <w:jc w:val="left"/>
              <w:rPr>
                <w:rFonts w:ascii="宋体" w:hAnsi="宋体"/>
                <w:b/>
                <w:bCs/>
                <w:color w:val="000000" w:themeColor="text1"/>
                <w:sz w:val="24"/>
                <w14:textFill>
                  <w14:solidFill>
                    <w14:schemeClr w14:val="tx1"/>
                  </w14:solidFill>
                </w14:textFill>
              </w:rPr>
            </w:pPr>
          </w:p>
          <w:p w14:paraId="69F077F3">
            <w:pPr>
              <w:spacing w:line="360" w:lineRule="auto"/>
              <w:jc w:val="left"/>
              <w:rPr>
                <w:rFonts w:ascii="宋体" w:hAnsi="宋体"/>
                <w:b/>
                <w:bCs/>
                <w:color w:val="000000" w:themeColor="text1"/>
                <w:sz w:val="24"/>
                <w14:textFill>
                  <w14:solidFill>
                    <w14:schemeClr w14:val="tx1"/>
                  </w14:solidFill>
                </w14:textFill>
              </w:rPr>
            </w:pPr>
          </w:p>
          <w:p w14:paraId="49368C27">
            <w:pPr>
              <w:spacing w:line="360" w:lineRule="auto"/>
              <w:jc w:val="left"/>
              <w:rPr>
                <w:rFonts w:ascii="宋体" w:hAnsi="宋体"/>
                <w:b/>
                <w:bCs/>
                <w:color w:val="000000" w:themeColor="text1"/>
                <w:sz w:val="24"/>
                <w14:textFill>
                  <w14:solidFill>
                    <w14:schemeClr w14:val="tx1"/>
                  </w14:solidFill>
                </w14:textFill>
              </w:rPr>
            </w:pPr>
          </w:p>
          <w:p w14:paraId="4CAB9D11">
            <w:pPr>
              <w:spacing w:line="360" w:lineRule="auto"/>
              <w:jc w:val="left"/>
              <w:rPr>
                <w:rFonts w:ascii="宋体" w:hAnsi="宋体"/>
                <w:b/>
                <w:bCs/>
                <w:color w:val="000000" w:themeColor="text1"/>
                <w:sz w:val="24"/>
                <w14:textFill>
                  <w14:solidFill>
                    <w14:schemeClr w14:val="tx1"/>
                  </w14:solidFill>
                </w14:textFill>
              </w:rPr>
            </w:pPr>
          </w:p>
          <w:p w14:paraId="6EB57A67">
            <w:pPr>
              <w:spacing w:line="360" w:lineRule="auto"/>
              <w:jc w:val="left"/>
              <w:rPr>
                <w:rFonts w:ascii="宋体" w:hAnsi="宋体"/>
                <w:b/>
                <w:bCs/>
                <w:color w:val="000000" w:themeColor="text1"/>
                <w:sz w:val="24"/>
                <w14:textFill>
                  <w14:solidFill>
                    <w14:schemeClr w14:val="tx1"/>
                  </w14:solidFill>
                </w14:textFill>
              </w:rPr>
            </w:pPr>
          </w:p>
          <w:p w14:paraId="4325AA78">
            <w:pPr>
              <w:spacing w:line="360" w:lineRule="auto"/>
              <w:jc w:val="left"/>
              <w:rPr>
                <w:rFonts w:ascii="宋体" w:hAnsi="宋体"/>
                <w:b/>
                <w:bCs/>
                <w:color w:val="000000" w:themeColor="text1"/>
                <w:sz w:val="24"/>
                <w14:textFill>
                  <w14:solidFill>
                    <w14:schemeClr w14:val="tx1"/>
                  </w14:solidFill>
                </w14:textFill>
              </w:rPr>
            </w:pPr>
          </w:p>
          <w:p w14:paraId="17098A8C">
            <w:pPr>
              <w:spacing w:line="360" w:lineRule="auto"/>
              <w:jc w:val="left"/>
              <w:rPr>
                <w:rFonts w:ascii="宋体" w:hAnsi="宋体"/>
                <w:b/>
                <w:bCs/>
                <w:color w:val="000000" w:themeColor="text1"/>
                <w:sz w:val="24"/>
                <w14:textFill>
                  <w14:solidFill>
                    <w14:schemeClr w14:val="tx1"/>
                  </w14:solidFill>
                </w14:textFill>
              </w:rPr>
            </w:pPr>
          </w:p>
          <w:p w14:paraId="563550A4">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566391B9">
            <w:pPr>
              <w:spacing w:line="360" w:lineRule="auto"/>
              <w:ind w:left="-40" w:leftChars="-19" w:firstLine="518" w:firstLineChars="216"/>
              <w:jc w:val="left"/>
              <w:rPr>
                <w:rFonts w:ascii="宋体" w:hAnsi="宋体"/>
                <w:color w:val="000000" w:themeColor="text1"/>
                <w:sz w:val="24"/>
                <w14:textFill>
                  <w14:solidFill>
                    <w14:schemeClr w14:val="tx1"/>
                  </w14:solidFill>
                </w14:textFill>
              </w:rPr>
            </w:pPr>
            <w:r>
              <w:rPr>
                <w:rFonts w:hint="eastAsia" w:ascii="宋体" w:hAnsi="宋体"/>
                <w:sz w:val="24"/>
              </w:rPr>
              <w:t>引导学生明确可以用联系上下文、借助工具书等方法尝试解决问题，不断将这些方法用于实践。让学生充分自读课文，抓住主线，概括文章的主要内容。这种教学方式既能激发学生兴趣，活跃课堂气氛，又能提高他们的概括能力</w:t>
            </w:r>
            <w:r>
              <w:rPr>
                <w:rFonts w:hint="eastAsia" w:ascii="宋体" w:hAnsi="宋体"/>
                <w:color w:val="000000" w:themeColor="text1"/>
                <w:sz w:val="24"/>
                <w14:textFill>
                  <w14:solidFill>
                    <w14:schemeClr w14:val="tx1"/>
                  </w14:solidFill>
                </w14:textFill>
              </w:rPr>
              <w:t>。</w:t>
            </w:r>
          </w:p>
          <w:p w14:paraId="44DA407F">
            <w:pPr>
              <w:spacing w:line="360" w:lineRule="auto"/>
              <w:jc w:val="left"/>
              <w:rPr>
                <w:rFonts w:ascii="宋体" w:hAnsi="宋体"/>
                <w:b/>
                <w:bCs/>
                <w:color w:val="000000" w:themeColor="text1"/>
                <w:sz w:val="24"/>
                <w14:textFill>
                  <w14:solidFill>
                    <w14:schemeClr w14:val="tx1"/>
                  </w14:solidFill>
                </w14:textFill>
              </w:rPr>
            </w:pPr>
          </w:p>
          <w:p w14:paraId="03E91D42">
            <w:pPr>
              <w:spacing w:line="360" w:lineRule="auto"/>
              <w:jc w:val="left"/>
              <w:rPr>
                <w:rFonts w:ascii="宋体" w:hAnsi="宋体"/>
                <w:b/>
                <w:bCs/>
                <w:color w:val="000000" w:themeColor="text1"/>
                <w:sz w:val="24"/>
                <w14:textFill>
                  <w14:solidFill>
                    <w14:schemeClr w14:val="tx1"/>
                  </w14:solidFill>
                </w14:textFill>
              </w:rPr>
            </w:pPr>
          </w:p>
          <w:p w14:paraId="21142DA4">
            <w:pPr>
              <w:spacing w:line="360" w:lineRule="auto"/>
              <w:jc w:val="left"/>
              <w:rPr>
                <w:rFonts w:ascii="宋体" w:hAnsi="宋体"/>
                <w:b/>
                <w:bCs/>
                <w:color w:val="000000" w:themeColor="text1"/>
                <w:sz w:val="24"/>
                <w14:textFill>
                  <w14:solidFill>
                    <w14:schemeClr w14:val="tx1"/>
                  </w14:solidFill>
                </w14:textFill>
              </w:rPr>
            </w:pPr>
          </w:p>
          <w:p w14:paraId="1E27BD0E">
            <w:pPr>
              <w:spacing w:line="360" w:lineRule="auto"/>
              <w:jc w:val="left"/>
              <w:rPr>
                <w:rFonts w:ascii="宋体" w:hAnsi="宋体"/>
                <w:b/>
                <w:bCs/>
                <w:color w:val="000000" w:themeColor="text1"/>
                <w:sz w:val="24"/>
                <w14:textFill>
                  <w14:solidFill>
                    <w14:schemeClr w14:val="tx1"/>
                  </w14:solidFill>
                </w14:textFill>
              </w:rPr>
            </w:pPr>
          </w:p>
          <w:p w14:paraId="758C78B5">
            <w:pPr>
              <w:spacing w:line="360" w:lineRule="auto"/>
              <w:jc w:val="left"/>
              <w:rPr>
                <w:rFonts w:ascii="宋体" w:hAnsi="宋体"/>
                <w:b/>
                <w:bCs/>
                <w:color w:val="000000" w:themeColor="text1"/>
                <w:sz w:val="24"/>
                <w14:textFill>
                  <w14:solidFill>
                    <w14:schemeClr w14:val="tx1"/>
                  </w14:solidFill>
                </w14:textFill>
              </w:rPr>
            </w:pPr>
          </w:p>
          <w:p w14:paraId="28FFA18E">
            <w:pPr>
              <w:spacing w:line="360" w:lineRule="auto"/>
              <w:jc w:val="left"/>
              <w:rPr>
                <w:rFonts w:ascii="宋体" w:hAnsi="宋体"/>
                <w:b/>
                <w:bCs/>
                <w:color w:val="000000" w:themeColor="text1"/>
                <w:sz w:val="24"/>
                <w14:textFill>
                  <w14:solidFill>
                    <w14:schemeClr w14:val="tx1"/>
                  </w14:solidFill>
                </w14:textFill>
              </w:rPr>
            </w:pPr>
          </w:p>
          <w:p w14:paraId="71E58A57">
            <w:pPr>
              <w:spacing w:line="360" w:lineRule="auto"/>
              <w:jc w:val="left"/>
              <w:rPr>
                <w:rFonts w:ascii="宋体" w:hAnsi="宋体"/>
                <w:b/>
                <w:bCs/>
                <w:color w:val="000000" w:themeColor="text1"/>
                <w:sz w:val="24"/>
                <w14:textFill>
                  <w14:solidFill>
                    <w14:schemeClr w14:val="tx1"/>
                  </w14:solidFill>
                </w14:textFill>
              </w:rPr>
            </w:pPr>
          </w:p>
          <w:p w14:paraId="0DF92FEF">
            <w:pPr>
              <w:spacing w:line="360" w:lineRule="auto"/>
              <w:jc w:val="left"/>
              <w:rPr>
                <w:rFonts w:ascii="宋体" w:hAnsi="宋体"/>
                <w:b/>
                <w:bCs/>
                <w:color w:val="000000" w:themeColor="text1"/>
                <w:sz w:val="24"/>
                <w14:textFill>
                  <w14:solidFill>
                    <w14:schemeClr w14:val="tx1"/>
                  </w14:solidFill>
                </w14:textFill>
              </w:rPr>
            </w:pPr>
          </w:p>
          <w:p w14:paraId="2BB08EE9">
            <w:pPr>
              <w:spacing w:line="360" w:lineRule="auto"/>
              <w:jc w:val="left"/>
              <w:rPr>
                <w:rFonts w:ascii="宋体" w:hAnsi="宋体"/>
                <w:b/>
                <w:bCs/>
                <w:color w:val="000000" w:themeColor="text1"/>
                <w:sz w:val="24"/>
                <w14:textFill>
                  <w14:solidFill>
                    <w14:schemeClr w14:val="tx1"/>
                  </w14:solidFill>
                </w14:textFill>
              </w:rPr>
            </w:pPr>
          </w:p>
          <w:p w14:paraId="2F674521">
            <w:pPr>
              <w:spacing w:line="360" w:lineRule="auto"/>
              <w:jc w:val="left"/>
              <w:rPr>
                <w:rFonts w:ascii="宋体" w:hAnsi="宋体"/>
                <w:b/>
                <w:bCs/>
                <w:color w:val="000000" w:themeColor="text1"/>
                <w:sz w:val="24"/>
                <w14:textFill>
                  <w14:solidFill>
                    <w14:schemeClr w14:val="tx1"/>
                  </w14:solidFill>
                </w14:textFill>
              </w:rPr>
            </w:pPr>
          </w:p>
          <w:p w14:paraId="27D3DD94">
            <w:pPr>
              <w:spacing w:line="360" w:lineRule="auto"/>
              <w:jc w:val="left"/>
              <w:rPr>
                <w:rFonts w:ascii="宋体" w:hAnsi="宋体"/>
                <w:b/>
                <w:bCs/>
                <w:color w:val="000000" w:themeColor="text1"/>
                <w:sz w:val="24"/>
                <w14:textFill>
                  <w14:solidFill>
                    <w14:schemeClr w14:val="tx1"/>
                  </w14:solidFill>
                </w14:textFill>
              </w:rPr>
            </w:pPr>
          </w:p>
          <w:p w14:paraId="05E84166">
            <w:pPr>
              <w:spacing w:line="360" w:lineRule="auto"/>
              <w:jc w:val="left"/>
              <w:rPr>
                <w:rFonts w:ascii="宋体" w:hAnsi="宋体"/>
                <w:b/>
                <w:bCs/>
                <w:color w:val="000000" w:themeColor="text1"/>
                <w:sz w:val="24"/>
                <w14:textFill>
                  <w14:solidFill>
                    <w14:schemeClr w14:val="tx1"/>
                  </w14:solidFill>
                </w14:textFill>
              </w:rPr>
            </w:pPr>
          </w:p>
          <w:p w14:paraId="3A21963C">
            <w:pPr>
              <w:spacing w:line="360" w:lineRule="auto"/>
              <w:jc w:val="left"/>
              <w:rPr>
                <w:rFonts w:ascii="宋体" w:hAnsi="宋体"/>
                <w:b/>
                <w:bCs/>
                <w:color w:val="000000" w:themeColor="text1"/>
                <w:sz w:val="24"/>
                <w14:textFill>
                  <w14:solidFill>
                    <w14:schemeClr w14:val="tx1"/>
                  </w14:solidFill>
                </w14:textFill>
              </w:rPr>
            </w:pPr>
          </w:p>
          <w:p w14:paraId="358D4DC5">
            <w:pPr>
              <w:spacing w:line="360" w:lineRule="auto"/>
              <w:jc w:val="left"/>
              <w:rPr>
                <w:rFonts w:ascii="宋体" w:hAnsi="宋体"/>
                <w:b/>
                <w:bCs/>
                <w:color w:val="000000" w:themeColor="text1"/>
                <w:sz w:val="24"/>
                <w14:textFill>
                  <w14:solidFill>
                    <w14:schemeClr w14:val="tx1"/>
                  </w14:solidFill>
                </w14:textFill>
              </w:rPr>
            </w:pPr>
          </w:p>
          <w:p w14:paraId="08ED4D78">
            <w:pPr>
              <w:spacing w:line="360" w:lineRule="auto"/>
              <w:jc w:val="left"/>
              <w:rPr>
                <w:rFonts w:ascii="宋体" w:hAnsi="宋体"/>
                <w:b/>
                <w:bCs/>
                <w:color w:val="000000" w:themeColor="text1"/>
                <w:sz w:val="24"/>
                <w14:textFill>
                  <w14:solidFill>
                    <w14:schemeClr w14:val="tx1"/>
                  </w14:solidFill>
                </w14:textFill>
              </w:rPr>
            </w:pPr>
          </w:p>
          <w:p w14:paraId="12C1B256">
            <w:pPr>
              <w:spacing w:line="360" w:lineRule="auto"/>
              <w:jc w:val="left"/>
              <w:rPr>
                <w:rFonts w:ascii="宋体" w:hAnsi="宋体"/>
                <w:b/>
                <w:bCs/>
                <w:color w:val="000000" w:themeColor="text1"/>
                <w:sz w:val="24"/>
                <w14:textFill>
                  <w14:solidFill>
                    <w14:schemeClr w14:val="tx1"/>
                  </w14:solidFill>
                </w14:textFill>
              </w:rPr>
            </w:pPr>
          </w:p>
          <w:p w14:paraId="2BE35A7F">
            <w:pPr>
              <w:spacing w:line="360" w:lineRule="auto"/>
              <w:jc w:val="left"/>
              <w:rPr>
                <w:rFonts w:ascii="宋体" w:hAnsi="宋体"/>
                <w:b/>
                <w:bCs/>
                <w:color w:val="000000" w:themeColor="text1"/>
                <w:sz w:val="24"/>
                <w14:textFill>
                  <w14:solidFill>
                    <w14:schemeClr w14:val="tx1"/>
                  </w14:solidFill>
                </w14:textFill>
              </w:rPr>
            </w:pPr>
          </w:p>
          <w:p w14:paraId="4C137807">
            <w:pPr>
              <w:spacing w:line="360" w:lineRule="auto"/>
              <w:jc w:val="left"/>
              <w:rPr>
                <w:rFonts w:ascii="宋体" w:hAnsi="宋体"/>
                <w:b/>
                <w:bCs/>
                <w:color w:val="000000" w:themeColor="text1"/>
                <w:sz w:val="24"/>
                <w14:textFill>
                  <w14:solidFill>
                    <w14:schemeClr w14:val="tx1"/>
                  </w14:solidFill>
                </w14:textFill>
              </w:rPr>
            </w:pPr>
          </w:p>
          <w:p w14:paraId="21F07FBC">
            <w:pPr>
              <w:spacing w:line="360" w:lineRule="auto"/>
              <w:jc w:val="left"/>
              <w:rPr>
                <w:rFonts w:ascii="宋体" w:hAnsi="宋体"/>
                <w:b/>
                <w:bCs/>
                <w:color w:val="000000" w:themeColor="text1"/>
                <w:sz w:val="24"/>
                <w14:textFill>
                  <w14:solidFill>
                    <w14:schemeClr w14:val="tx1"/>
                  </w14:solidFill>
                </w14:textFill>
              </w:rPr>
            </w:pPr>
          </w:p>
          <w:p w14:paraId="226104F3">
            <w:pPr>
              <w:spacing w:line="360" w:lineRule="auto"/>
              <w:jc w:val="left"/>
              <w:rPr>
                <w:rFonts w:ascii="宋体" w:hAnsi="宋体"/>
                <w:b/>
                <w:bCs/>
                <w:color w:val="000000" w:themeColor="text1"/>
                <w:sz w:val="24"/>
                <w14:textFill>
                  <w14:solidFill>
                    <w14:schemeClr w14:val="tx1"/>
                  </w14:solidFill>
                </w14:textFill>
              </w:rPr>
            </w:pPr>
          </w:p>
          <w:p w14:paraId="7F0793D9">
            <w:pPr>
              <w:spacing w:line="360" w:lineRule="auto"/>
              <w:jc w:val="left"/>
              <w:rPr>
                <w:rFonts w:ascii="宋体" w:hAnsi="宋体"/>
                <w:b/>
                <w:bCs/>
                <w:color w:val="000000" w:themeColor="text1"/>
                <w:sz w:val="24"/>
                <w14:textFill>
                  <w14:solidFill>
                    <w14:schemeClr w14:val="tx1"/>
                  </w14:solidFill>
                </w14:textFill>
              </w:rPr>
            </w:pPr>
          </w:p>
          <w:p w14:paraId="60BFE72A">
            <w:pPr>
              <w:spacing w:line="360" w:lineRule="auto"/>
              <w:jc w:val="left"/>
              <w:rPr>
                <w:rFonts w:ascii="宋体" w:hAnsi="宋体"/>
                <w:b/>
                <w:bCs/>
                <w:color w:val="000000" w:themeColor="text1"/>
                <w:sz w:val="24"/>
                <w14:textFill>
                  <w14:solidFill>
                    <w14:schemeClr w14:val="tx1"/>
                  </w14:solidFill>
                </w14:textFill>
              </w:rPr>
            </w:pPr>
          </w:p>
          <w:p w14:paraId="3D140F7F">
            <w:pPr>
              <w:spacing w:line="360" w:lineRule="auto"/>
              <w:jc w:val="left"/>
              <w:rPr>
                <w:rFonts w:ascii="宋体" w:hAnsi="宋体"/>
                <w:b/>
                <w:bCs/>
                <w:color w:val="000000" w:themeColor="text1"/>
                <w:sz w:val="24"/>
                <w14:textFill>
                  <w14:solidFill>
                    <w14:schemeClr w14:val="tx1"/>
                  </w14:solidFill>
                </w14:textFill>
              </w:rPr>
            </w:pPr>
          </w:p>
          <w:p w14:paraId="45A361CA">
            <w:pPr>
              <w:spacing w:line="360" w:lineRule="auto"/>
              <w:jc w:val="left"/>
              <w:rPr>
                <w:rFonts w:ascii="宋体" w:hAnsi="宋体"/>
                <w:b/>
                <w:bCs/>
                <w:color w:val="000000" w:themeColor="text1"/>
                <w:sz w:val="24"/>
                <w14:textFill>
                  <w14:solidFill>
                    <w14:schemeClr w14:val="tx1"/>
                  </w14:solidFill>
                </w14:textFill>
              </w:rPr>
            </w:pPr>
          </w:p>
          <w:p w14:paraId="27EB5661">
            <w:pPr>
              <w:spacing w:line="360" w:lineRule="auto"/>
              <w:jc w:val="left"/>
              <w:rPr>
                <w:rFonts w:ascii="宋体" w:hAnsi="宋体"/>
                <w:b/>
                <w:bCs/>
                <w:color w:val="000000" w:themeColor="text1"/>
                <w:sz w:val="24"/>
                <w14:textFill>
                  <w14:solidFill>
                    <w14:schemeClr w14:val="tx1"/>
                  </w14:solidFill>
                </w14:textFill>
              </w:rPr>
            </w:pPr>
          </w:p>
          <w:p w14:paraId="0A5D9278">
            <w:pPr>
              <w:spacing w:line="360" w:lineRule="auto"/>
              <w:jc w:val="left"/>
              <w:rPr>
                <w:rFonts w:ascii="宋体" w:hAnsi="宋体"/>
                <w:b/>
                <w:bCs/>
                <w:color w:val="000000" w:themeColor="text1"/>
                <w:sz w:val="24"/>
                <w14:textFill>
                  <w14:solidFill>
                    <w14:schemeClr w14:val="tx1"/>
                  </w14:solidFill>
                </w14:textFill>
              </w:rPr>
            </w:pPr>
          </w:p>
          <w:p w14:paraId="42C8C728">
            <w:pPr>
              <w:spacing w:line="360" w:lineRule="auto"/>
              <w:jc w:val="left"/>
              <w:rPr>
                <w:rFonts w:ascii="宋体" w:hAnsi="宋体"/>
                <w:b/>
                <w:bCs/>
                <w:color w:val="000000" w:themeColor="text1"/>
                <w:sz w:val="24"/>
                <w14:textFill>
                  <w14:solidFill>
                    <w14:schemeClr w14:val="tx1"/>
                  </w14:solidFill>
                </w14:textFill>
              </w:rPr>
            </w:pPr>
          </w:p>
          <w:p w14:paraId="2B8D20E6">
            <w:pPr>
              <w:spacing w:line="360" w:lineRule="auto"/>
              <w:jc w:val="left"/>
              <w:rPr>
                <w:rFonts w:ascii="宋体" w:hAnsi="宋体"/>
                <w:b/>
                <w:bCs/>
                <w:color w:val="000000" w:themeColor="text1"/>
                <w:sz w:val="24"/>
                <w14:textFill>
                  <w14:solidFill>
                    <w14:schemeClr w14:val="tx1"/>
                  </w14:solidFill>
                </w14:textFill>
              </w:rPr>
            </w:pPr>
          </w:p>
          <w:p w14:paraId="6033E973">
            <w:pPr>
              <w:spacing w:line="360" w:lineRule="auto"/>
              <w:jc w:val="left"/>
              <w:rPr>
                <w:rFonts w:ascii="宋体" w:hAnsi="宋体"/>
                <w:b/>
                <w:bCs/>
                <w:color w:val="000000" w:themeColor="text1"/>
                <w:sz w:val="24"/>
                <w14:textFill>
                  <w14:solidFill>
                    <w14:schemeClr w14:val="tx1"/>
                  </w14:solidFill>
                </w14:textFill>
              </w:rPr>
            </w:pPr>
          </w:p>
          <w:p w14:paraId="428FCF12">
            <w:pPr>
              <w:spacing w:line="360" w:lineRule="auto"/>
              <w:jc w:val="left"/>
              <w:rPr>
                <w:rFonts w:ascii="宋体" w:hAnsi="宋体"/>
                <w:b/>
                <w:bCs/>
                <w:color w:val="000000" w:themeColor="text1"/>
                <w:sz w:val="24"/>
                <w14:textFill>
                  <w14:solidFill>
                    <w14:schemeClr w14:val="tx1"/>
                  </w14:solidFill>
                </w14:textFill>
              </w:rPr>
            </w:pPr>
          </w:p>
          <w:p w14:paraId="2207CDC4">
            <w:pPr>
              <w:spacing w:line="360" w:lineRule="auto"/>
              <w:jc w:val="left"/>
              <w:rPr>
                <w:rFonts w:ascii="宋体" w:hAnsi="宋体"/>
                <w:b/>
                <w:bCs/>
                <w:color w:val="000000" w:themeColor="text1"/>
                <w:sz w:val="24"/>
                <w14:textFill>
                  <w14:solidFill>
                    <w14:schemeClr w14:val="tx1"/>
                  </w14:solidFill>
                </w14:textFill>
              </w:rPr>
            </w:pPr>
          </w:p>
          <w:p w14:paraId="07DBC396">
            <w:pPr>
              <w:spacing w:line="360" w:lineRule="auto"/>
              <w:jc w:val="left"/>
              <w:rPr>
                <w:rFonts w:ascii="宋体" w:hAnsi="宋体"/>
                <w:b/>
                <w:bCs/>
                <w:color w:val="000000" w:themeColor="text1"/>
                <w:sz w:val="24"/>
                <w14:textFill>
                  <w14:solidFill>
                    <w14:schemeClr w14:val="tx1"/>
                  </w14:solidFill>
                </w14:textFill>
              </w:rPr>
            </w:pPr>
          </w:p>
          <w:p w14:paraId="17A04A77">
            <w:pPr>
              <w:spacing w:line="360" w:lineRule="auto"/>
              <w:jc w:val="left"/>
              <w:rPr>
                <w:rFonts w:ascii="宋体" w:hAnsi="宋体"/>
                <w:b/>
                <w:bCs/>
                <w:color w:val="000000" w:themeColor="text1"/>
                <w:sz w:val="24"/>
                <w14:textFill>
                  <w14:solidFill>
                    <w14:schemeClr w14:val="tx1"/>
                  </w14:solidFill>
                </w14:textFill>
              </w:rPr>
            </w:pPr>
          </w:p>
          <w:p w14:paraId="1A46ECC3">
            <w:pPr>
              <w:spacing w:line="360" w:lineRule="auto"/>
              <w:jc w:val="left"/>
              <w:rPr>
                <w:rFonts w:ascii="宋体" w:hAnsi="宋体"/>
                <w:b/>
                <w:bCs/>
                <w:color w:val="000000" w:themeColor="text1"/>
                <w:sz w:val="24"/>
                <w14:textFill>
                  <w14:solidFill>
                    <w14:schemeClr w14:val="tx1"/>
                  </w14:solidFill>
                </w14:textFill>
              </w:rPr>
            </w:pPr>
          </w:p>
          <w:p w14:paraId="438945A2">
            <w:pPr>
              <w:spacing w:line="360" w:lineRule="auto"/>
              <w:jc w:val="left"/>
              <w:rPr>
                <w:rFonts w:ascii="宋体" w:hAnsi="宋体"/>
                <w:b/>
                <w:bCs/>
                <w:color w:val="000000" w:themeColor="text1"/>
                <w:sz w:val="24"/>
                <w14:textFill>
                  <w14:solidFill>
                    <w14:schemeClr w14:val="tx1"/>
                  </w14:solidFill>
                </w14:textFill>
              </w:rPr>
            </w:pPr>
          </w:p>
          <w:p w14:paraId="548F1FCC">
            <w:pPr>
              <w:spacing w:line="360" w:lineRule="auto"/>
              <w:jc w:val="left"/>
              <w:rPr>
                <w:rFonts w:ascii="宋体" w:hAnsi="宋体"/>
                <w:b/>
                <w:bCs/>
                <w:color w:val="000000" w:themeColor="text1"/>
                <w:sz w:val="24"/>
                <w14:textFill>
                  <w14:solidFill>
                    <w14:schemeClr w14:val="tx1"/>
                  </w14:solidFill>
                </w14:textFill>
              </w:rPr>
            </w:pPr>
          </w:p>
          <w:p w14:paraId="1F15042C">
            <w:pPr>
              <w:spacing w:line="360" w:lineRule="auto"/>
              <w:jc w:val="left"/>
              <w:rPr>
                <w:rFonts w:ascii="宋体" w:hAnsi="宋体"/>
                <w:b/>
                <w:bCs/>
                <w:color w:val="000000" w:themeColor="text1"/>
                <w:sz w:val="24"/>
                <w14:textFill>
                  <w14:solidFill>
                    <w14:schemeClr w14:val="tx1"/>
                  </w14:solidFill>
                </w14:textFill>
              </w:rPr>
            </w:pPr>
          </w:p>
          <w:p w14:paraId="357D6620">
            <w:pPr>
              <w:spacing w:line="360" w:lineRule="auto"/>
              <w:jc w:val="left"/>
              <w:rPr>
                <w:rFonts w:ascii="宋体" w:hAnsi="宋体"/>
                <w:b/>
                <w:bCs/>
                <w:color w:val="000000" w:themeColor="text1"/>
                <w:sz w:val="24"/>
                <w14:textFill>
                  <w14:solidFill>
                    <w14:schemeClr w14:val="tx1"/>
                  </w14:solidFill>
                </w14:textFill>
              </w:rPr>
            </w:pPr>
          </w:p>
          <w:p w14:paraId="3D91E4DA">
            <w:pPr>
              <w:spacing w:line="360" w:lineRule="auto"/>
              <w:jc w:val="left"/>
              <w:rPr>
                <w:rFonts w:ascii="宋体" w:hAnsi="宋体"/>
                <w:b/>
                <w:bCs/>
                <w:color w:val="000000" w:themeColor="text1"/>
                <w:sz w:val="24"/>
                <w14:textFill>
                  <w14:solidFill>
                    <w14:schemeClr w14:val="tx1"/>
                  </w14:solidFill>
                </w14:textFill>
              </w:rPr>
            </w:pPr>
          </w:p>
          <w:p w14:paraId="6227A31E">
            <w:pPr>
              <w:spacing w:line="360" w:lineRule="auto"/>
              <w:jc w:val="left"/>
              <w:rPr>
                <w:rFonts w:ascii="宋体" w:hAnsi="宋体"/>
                <w:b/>
                <w:bCs/>
                <w:color w:val="000000" w:themeColor="text1"/>
                <w:sz w:val="24"/>
                <w14:textFill>
                  <w14:solidFill>
                    <w14:schemeClr w14:val="tx1"/>
                  </w14:solidFill>
                </w14:textFill>
              </w:rPr>
            </w:pPr>
          </w:p>
          <w:p w14:paraId="762CC99F">
            <w:pPr>
              <w:spacing w:line="360" w:lineRule="auto"/>
              <w:jc w:val="left"/>
              <w:rPr>
                <w:rFonts w:ascii="宋体" w:hAnsi="宋体"/>
                <w:b/>
                <w:bCs/>
                <w:color w:val="000000" w:themeColor="text1"/>
                <w:sz w:val="24"/>
                <w14:textFill>
                  <w14:solidFill>
                    <w14:schemeClr w14:val="tx1"/>
                  </w14:solidFill>
                </w14:textFill>
              </w:rPr>
            </w:pPr>
          </w:p>
          <w:p w14:paraId="3D28E7DC">
            <w:pPr>
              <w:spacing w:line="360" w:lineRule="auto"/>
              <w:jc w:val="left"/>
              <w:rPr>
                <w:rFonts w:ascii="宋体" w:hAnsi="宋体"/>
                <w:b/>
                <w:bCs/>
                <w:color w:val="000000" w:themeColor="text1"/>
                <w:sz w:val="24"/>
                <w14:textFill>
                  <w14:solidFill>
                    <w14:schemeClr w14:val="tx1"/>
                  </w14:solidFill>
                </w14:textFill>
              </w:rPr>
            </w:pPr>
          </w:p>
          <w:p w14:paraId="58F8F0F3">
            <w:pPr>
              <w:spacing w:line="360" w:lineRule="auto"/>
              <w:jc w:val="left"/>
              <w:rPr>
                <w:rFonts w:ascii="宋体" w:hAnsi="宋体"/>
                <w:b/>
                <w:bCs/>
                <w:color w:val="000000" w:themeColor="text1"/>
                <w:sz w:val="24"/>
                <w14:textFill>
                  <w14:solidFill>
                    <w14:schemeClr w14:val="tx1"/>
                  </w14:solidFill>
                </w14:textFill>
              </w:rPr>
            </w:pPr>
          </w:p>
          <w:p w14:paraId="02D2BC22">
            <w:pPr>
              <w:spacing w:line="360" w:lineRule="auto"/>
              <w:jc w:val="left"/>
              <w:rPr>
                <w:rFonts w:ascii="宋体" w:hAnsi="宋体"/>
                <w:b/>
                <w:bCs/>
                <w:color w:val="000000" w:themeColor="text1"/>
                <w:sz w:val="24"/>
                <w14:textFill>
                  <w14:solidFill>
                    <w14:schemeClr w14:val="tx1"/>
                  </w14:solidFill>
                </w14:textFill>
              </w:rPr>
            </w:pPr>
          </w:p>
          <w:p w14:paraId="23382683">
            <w:pPr>
              <w:spacing w:line="360" w:lineRule="auto"/>
              <w:jc w:val="left"/>
              <w:rPr>
                <w:rFonts w:ascii="宋体" w:hAnsi="宋体"/>
                <w:b/>
                <w:bCs/>
                <w:color w:val="000000" w:themeColor="text1"/>
                <w:sz w:val="24"/>
                <w14:textFill>
                  <w14:solidFill>
                    <w14:schemeClr w14:val="tx1"/>
                  </w14:solidFill>
                </w14:textFill>
              </w:rPr>
            </w:pPr>
          </w:p>
          <w:p w14:paraId="3CA35A65">
            <w:pPr>
              <w:spacing w:line="360" w:lineRule="auto"/>
              <w:jc w:val="left"/>
              <w:rPr>
                <w:rFonts w:ascii="宋体" w:hAnsi="宋体"/>
                <w:b/>
                <w:bCs/>
                <w:color w:val="000000" w:themeColor="text1"/>
                <w:sz w:val="24"/>
                <w14:textFill>
                  <w14:solidFill>
                    <w14:schemeClr w14:val="tx1"/>
                  </w14:solidFill>
                </w14:textFill>
              </w:rPr>
            </w:pPr>
          </w:p>
          <w:p w14:paraId="7425CE94">
            <w:pPr>
              <w:spacing w:line="360" w:lineRule="auto"/>
              <w:jc w:val="left"/>
              <w:rPr>
                <w:rFonts w:ascii="宋体" w:hAnsi="宋体"/>
                <w:b/>
                <w:bCs/>
                <w:color w:val="000000" w:themeColor="text1"/>
                <w:sz w:val="24"/>
                <w14:textFill>
                  <w14:solidFill>
                    <w14:schemeClr w14:val="tx1"/>
                  </w14:solidFill>
                </w14:textFill>
              </w:rPr>
            </w:pPr>
          </w:p>
          <w:p w14:paraId="7D3B0987">
            <w:pPr>
              <w:spacing w:line="360" w:lineRule="auto"/>
              <w:jc w:val="left"/>
              <w:rPr>
                <w:rFonts w:ascii="宋体" w:hAnsi="宋体"/>
                <w:b/>
                <w:bCs/>
                <w:color w:val="000000" w:themeColor="text1"/>
                <w:sz w:val="24"/>
                <w14:textFill>
                  <w14:solidFill>
                    <w14:schemeClr w14:val="tx1"/>
                  </w14:solidFill>
                </w14:textFill>
              </w:rPr>
            </w:pPr>
          </w:p>
          <w:p w14:paraId="01AB0816">
            <w:pPr>
              <w:spacing w:line="360" w:lineRule="auto"/>
              <w:jc w:val="left"/>
              <w:rPr>
                <w:rFonts w:ascii="宋体" w:hAnsi="宋体"/>
                <w:b/>
                <w:bCs/>
                <w:color w:val="000000" w:themeColor="text1"/>
                <w:sz w:val="24"/>
                <w14:textFill>
                  <w14:solidFill>
                    <w14:schemeClr w14:val="tx1"/>
                  </w14:solidFill>
                </w14:textFill>
              </w:rPr>
            </w:pPr>
          </w:p>
          <w:p w14:paraId="5E413E03">
            <w:pPr>
              <w:spacing w:line="360" w:lineRule="auto"/>
              <w:jc w:val="left"/>
              <w:rPr>
                <w:rFonts w:ascii="宋体" w:hAnsi="宋体"/>
                <w:b/>
                <w:bCs/>
                <w:color w:val="000000" w:themeColor="text1"/>
                <w:sz w:val="24"/>
                <w14:textFill>
                  <w14:solidFill>
                    <w14:schemeClr w14:val="tx1"/>
                  </w14:solidFill>
                </w14:textFill>
              </w:rPr>
            </w:pPr>
          </w:p>
          <w:p w14:paraId="5ACA9267">
            <w:pPr>
              <w:spacing w:line="360" w:lineRule="auto"/>
              <w:jc w:val="left"/>
              <w:rPr>
                <w:rFonts w:ascii="宋体" w:hAnsi="宋体"/>
                <w:b/>
                <w:bCs/>
                <w:color w:val="000000" w:themeColor="text1"/>
                <w:sz w:val="24"/>
                <w14:textFill>
                  <w14:solidFill>
                    <w14:schemeClr w14:val="tx1"/>
                  </w14:solidFill>
                </w14:textFill>
              </w:rPr>
            </w:pPr>
          </w:p>
          <w:p w14:paraId="6C269B5A">
            <w:pPr>
              <w:spacing w:line="360" w:lineRule="auto"/>
              <w:jc w:val="left"/>
              <w:rPr>
                <w:rFonts w:ascii="宋体" w:hAnsi="宋体"/>
                <w:b/>
                <w:bCs/>
                <w:color w:val="000000" w:themeColor="text1"/>
                <w:sz w:val="24"/>
                <w14:textFill>
                  <w14:solidFill>
                    <w14:schemeClr w14:val="tx1"/>
                  </w14:solidFill>
                </w14:textFill>
              </w:rPr>
            </w:pPr>
          </w:p>
          <w:p w14:paraId="71768DFD">
            <w:pPr>
              <w:spacing w:line="360" w:lineRule="auto"/>
              <w:jc w:val="left"/>
              <w:rPr>
                <w:rFonts w:ascii="宋体" w:hAnsi="宋体"/>
                <w:b/>
                <w:bCs/>
                <w:color w:val="000000" w:themeColor="text1"/>
                <w:sz w:val="24"/>
                <w14:textFill>
                  <w14:solidFill>
                    <w14:schemeClr w14:val="tx1"/>
                  </w14:solidFill>
                </w14:textFill>
              </w:rPr>
            </w:pPr>
          </w:p>
          <w:p w14:paraId="59E18836">
            <w:pPr>
              <w:spacing w:line="360" w:lineRule="auto"/>
              <w:jc w:val="left"/>
              <w:rPr>
                <w:rFonts w:ascii="宋体" w:hAnsi="宋体"/>
                <w:b/>
                <w:bCs/>
                <w:color w:val="000000" w:themeColor="text1"/>
                <w:sz w:val="24"/>
                <w14:textFill>
                  <w14:solidFill>
                    <w14:schemeClr w14:val="tx1"/>
                  </w14:solidFill>
                </w14:textFill>
              </w:rPr>
            </w:pPr>
          </w:p>
          <w:p w14:paraId="1940AC13">
            <w:pPr>
              <w:spacing w:line="360" w:lineRule="auto"/>
              <w:jc w:val="left"/>
              <w:rPr>
                <w:rFonts w:ascii="宋体" w:hAnsi="宋体"/>
                <w:b/>
                <w:bCs/>
                <w:color w:val="000000" w:themeColor="text1"/>
                <w:sz w:val="24"/>
                <w14:textFill>
                  <w14:solidFill>
                    <w14:schemeClr w14:val="tx1"/>
                  </w14:solidFill>
                </w14:textFill>
              </w:rPr>
            </w:pPr>
          </w:p>
          <w:p w14:paraId="27A7E7C1">
            <w:pPr>
              <w:spacing w:line="360" w:lineRule="auto"/>
              <w:jc w:val="left"/>
              <w:rPr>
                <w:rFonts w:ascii="宋体" w:hAnsi="宋体"/>
                <w:b/>
                <w:bCs/>
                <w:color w:val="000000" w:themeColor="text1"/>
                <w:sz w:val="24"/>
                <w14:textFill>
                  <w14:solidFill>
                    <w14:schemeClr w14:val="tx1"/>
                  </w14:solidFill>
                </w14:textFill>
              </w:rPr>
            </w:pPr>
          </w:p>
          <w:p w14:paraId="1AB3F814">
            <w:pPr>
              <w:spacing w:line="360" w:lineRule="auto"/>
              <w:jc w:val="left"/>
              <w:rPr>
                <w:rFonts w:ascii="宋体" w:hAnsi="宋体"/>
                <w:b/>
                <w:bCs/>
                <w:color w:val="000000" w:themeColor="text1"/>
                <w:sz w:val="24"/>
                <w14:textFill>
                  <w14:solidFill>
                    <w14:schemeClr w14:val="tx1"/>
                  </w14:solidFill>
                </w14:textFill>
              </w:rPr>
            </w:pPr>
          </w:p>
          <w:p w14:paraId="23BF94E7">
            <w:pPr>
              <w:spacing w:line="360" w:lineRule="auto"/>
              <w:jc w:val="left"/>
              <w:rPr>
                <w:rFonts w:ascii="宋体" w:hAnsi="宋体"/>
                <w:b/>
                <w:bCs/>
                <w:color w:val="000000" w:themeColor="text1"/>
                <w:sz w:val="24"/>
                <w14:textFill>
                  <w14:solidFill>
                    <w14:schemeClr w14:val="tx1"/>
                  </w14:solidFill>
                </w14:textFill>
              </w:rPr>
            </w:pPr>
          </w:p>
          <w:p w14:paraId="7049469E">
            <w:pPr>
              <w:spacing w:line="360" w:lineRule="auto"/>
              <w:jc w:val="left"/>
              <w:rPr>
                <w:rFonts w:ascii="宋体" w:hAnsi="宋体"/>
                <w:b/>
                <w:bCs/>
                <w:color w:val="000000" w:themeColor="text1"/>
                <w:sz w:val="24"/>
                <w14:textFill>
                  <w14:solidFill>
                    <w14:schemeClr w14:val="tx1"/>
                  </w14:solidFill>
                </w14:textFill>
              </w:rPr>
            </w:pPr>
          </w:p>
          <w:p w14:paraId="63DF45C3">
            <w:pPr>
              <w:spacing w:line="360" w:lineRule="auto"/>
              <w:jc w:val="left"/>
              <w:rPr>
                <w:rFonts w:ascii="宋体" w:hAnsi="宋体"/>
                <w:b/>
                <w:bCs/>
                <w:color w:val="000000" w:themeColor="text1"/>
                <w:sz w:val="24"/>
                <w14:textFill>
                  <w14:solidFill>
                    <w14:schemeClr w14:val="tx1"/>
                  </w14:solidFill>
                </w14:textFill>
              </w:rPr>
            </w:pPr>
          </w:p>
          <w:p w14:paraId="755C24BB">
            <w:pPr>
              <w:spacing w:line="360" w:lineRule="auto"/>
              <w:jc w:val="left"/>
              <w:rPr>
                <w:rFonts w:ascii="宋体" w:hAnsi="宋体"/>
                <w:b/>
                <w:bCs/>
                <w:color w:val="000000" w:themeColor="text1"/>
                <w:sz w:val="24"/>
                <w14:textFill>
                  <w14:solidFill>
                    <w14:schemeClr w14:val="tx1"/>
                  </w14:solidFill>
                </w14:textFill>
              </w:rPr>
            </w:pPr>
          </w:p>
          <w:p w14:paraId="1667F24C">
            <w:pPr>
              <w:spacing w:line="360" w:lineRule="auto"/>
              <w:jc w:val="left"/>
              <w:rPr>
                <w:rFonts w:ascii="宋体" w:hAnsi="宋体"/>
                <w:b/>
                <w:bCs/>
                <w:color w:val="000000" w:themeColor="text1"/>
                <w:sz w:val="24"/>
                <w14:textFill>
                  <w14:solidFill>
                    <w14:schemeClr w14:val="tx1"/>
                  </w14:solidFill>
                </w14:textFill>
              </w:rPr>
            </w:pPr>
          </w:p>
          <w:p w14:paraId="6AAC6D36">
            <w:pPr>
              <w:spacing w:line="360" w:lineRule="auto"/>
              <w:jc w:val="left"/>
              <w:rPr>
                <w:rFonts w:ascii="宋体" w:hAnsi="宋体"/>
                <w:b/>
                <w:bCs/>
                <w:color w:val="000000" w:themeColor="text1"/>
                <w:sz w:val="24"/>
                <w14:textFill>
                  <w14:solidFill>
                    <w14:schemeClr w14:val="tx1"/>
                  </w14:solidFill>
                </w14:textFill>
              </w:rPr>
            </w:pPr>
          </w:p>
          <w:p w14:paraId="730C061D">
            <w:pPr>
              <w:spacing w:line="360" w:lineRule="auto"/>
              <w:jc w:val="left"/>
              <w:rPr>
                <w:rFonts w:ascii="宋体" w:hAnsi="宋体"/>
                <w:b/>
                <w:bCs/>
                <w:color w:val="000000" w:themeColor="text1"/>
                <w:sz w:val="24"/>
                <w14:textFill>
                  <w14:solidFill>
                    <w14:schemeClr w14:val="tx1"/>
                  </w14:solidFill>
                </w14:textFill>
              </w:rPr>
            </w:pPr>
          </w:p>
          <w:p w14:paraId="0E4CD53C">
            <w:pPr>
              <w:spacing w:line="360" w:lineRule="auto"/>
              <w:jc w:val="left"/>
              <w:rPr>
                <w:rFonts w:ascii="宋体" w:hAnsi="宋体"/>
                <w:b/>
                <w:bCs/>
                <w:color w:val="000000" w:themeColor="text1"/>
                <w:sz w:val="24"/>
                <w14:textFill>
                  <w14:solidFill>
                    <w14:schemeClr w14:val="tx1"/>
                  </w14:solidFill>
                </w14:textFill>
              </w:rPr>
            </w:pPr>
          </w:p>
          <w:p w14:paraId="206DA515">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2962D80B">
            <w:pPr>
              <w:spacing w:line="360" w:lineRule="auto"/>
              <w:ind w:left="-40" w:leftChars="-19" w:firstLine="518" w:firstLineChars="216"/>
              <w:jc w:val="left"/>
              <w:rPr>
                <w:rFonts w:ascii="宋体" w:hAnsi="宋体"/>
                <w:color w:val="000000" w:themeColor="text1"/>
                <w:sz w:val="24"/>
                <w14:textFill>
                  <w14:solidFill>
                    <w14:schemeClr w14:val="tx1"/>
                  </w14:solidFill>
                </w14:textFill>
              </w:rPr>
            </w:pPr>
            <w:r>
              <w:rPr>
                <w:rFonts w:hint="eastAsia" w:ascii="宋体" w:hAnsi="宋体"/>
                <w:sz w:val="24"/>
              </w:rPr>
              <w:t>引导学生运用联系上下文、结合生活经验、查找资料等方法，训练学生尝试解决自己提出的问题。关注推测及推测的依据，进一步培养学生的问题意识和解疑能力</w:t>
            </w:r>
            <w:r>
              <w:rPr>
                <w:rFonts w:hint="eastAsia" w:ascii="宋体" w:hAnsi="宋体"/>
                <w:color w:val="000000" w:themeColor="text1"/>
                <w:sz w:val="24"/>
                <w14:textFill>
                  <w14:solidFill>
                    <w14:schemeClr w14:val="tx1"/>
                  </w14:solidFill>
                </w14:textFill>
              </w:rPr>
              <w:t>。</w:t>
            </w:r>
          </w:p>
          <w:p w14:paraId="5006E76D">
            <w:pPr>
              <w:spacing w:line="360" w:lineRule="auto"/>
              <w:ind w:right="160" w:rightChars="76"/>
              <w:jc w:val="left"/>
              <w:rPr>
                <w:rFonts w:ascii="宋体" w:hAnsi="宋体"/>
                <w:b/>
                <w:bCs/>
                <w:color w:val="000000" w:themeColor="text1"/>
                <w:sz w:val="24"/>
                <w14:textFill>
                  <w14:solidFill>
                    <w14:schemeClr w14:val="tx1"/>
                  </w14:solidFill>
                </w14:textFill>
              </w:rPr>
            </w:pPr>
          </w:p>
        </w:tc>
      </w:tr>
      <w:tr w14:paraId="5308A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10B38BD8">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第2课时</w:t>
            </w:r>
          </w:p>
        </w:tc>
      </w:tr>
      <w:tr w14:paraId="0B949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0DE3809A">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3402" w:type="dxa"/>
            <w:gridSpan w:val="2"/>
          </w:tcPr>
          <w:p w14:paraId="6BC9519C">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254CBA52">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64027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5F7C5C07">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7"/>
                          <a:stretch>
                            <a:fillRect/>
                          </a:stretch>
                        </pic:blipFill>
                        <pic:spPr>
                          <a:xfrm>
                            <a:off x="0" y="0"/>
                            <a:ext cx="1041285" cy="286353"/>
                          </a:xfrm>
                          <a:prstGeom prst="rect">
                            <a:avLst/>
                          </a:prstGeom>
                        </pic:spPr>
                      </pic:pic>
                    </a:graphicData>
                  </a:graphic>
                </wp:inline>
              </w:drawing>
            </w:r>
          </w:p>
          <w:p w14:paraId="5124168D">
            <w:pPr>
              <w:pStyle w:val="2"/>
              <w:spacing w:line="360" w:lineRule="auto"/>
              <w:ind w:firstLine="480" w:firstLineChars="200"/>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1.复习巩固旧知，用自己的话把琥珀形成的过程说清楚。</w:t>
            </w:r>
          </w:p>
          <w:p w14:paraId="708211EF">
            <w:pPr>
              <w:pStyle w:val="2"/>
              <w:spacing w:line="360" w:lineRule="auto"/>
              <w:ind w:firstLine="480" w:firstLineChars="200"/>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2.对比阅读链接文本，了解作者是如何有依据地进行推测的，并尝试推测相关情形。</w:t>
            </w:r>
          </w:p>
          <w:p w14:paraId="48F7018C">
            <w:pPr>
              <w:pStyle w:val="2"/>
              <w:spacing w:line="360" w:lineRule="auto"/>
              <w:ind w:firstLine="480" w:firstLineChars="200"/>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3.理解作者推测这块琥珀形成的依据。</w:t>
            </w:r>
          </w:p>
          <w:p w14:paraId="47033E49">
            <w:pPr>
              <w:pStyle w:val="2"/>
              <w:spacing w:line="360" w:lineRule="auto"/>
              <w:jc w:val="center"/>
              <w:rPr>
                <w:rFonts w:hAnsi="宋体"/>
                <w:b/>
                <w:bCs/>
                <w:color w:val="000000" w:themeColor="text1"/>
                <w:sz w:val="24"/>
                <w14:textFill>
                  <w14:solidFill>
                    <w14:schemeClr w14:val="tx1"/>
                  </w14:solidFill>
                </w14:textFill>
              </w:rPr>
            </w:pPr>
            <w:r>
              <w:rPr>
                <w:rFonts w:hint="eastAsia" w:hAnsi="宋体"/>
                <w:b/>
                <w:bCs/>
                <w:color w:val="000000" w:themeColor="text1"/>
                <w:sz w:val="24"/>
                <w14:textFill>
                  <w14:solidFill>
                    <w14:schemeClr w14:val="tx1"/>
                  </w14:solidFill>
                </w14:textFill>
              </w:rPr>
              <w:t>板块一　回顾旧知，导入新课</w:t>
            </w:r>
          </w:p>
          <w:p w14:paraId="62795BF8">
            <w:pPr>
              <w:pStyle w:val="2"/>
              <w:spacing w:line="360" w:lineRule="auto"/>
              <w:ind w:firstLine="480" w:firstLineChars="200"/>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师：上节课我们学习《琥珀》一文时，提出自己不懂的问题并尝试解决。这些词语你们还记得吗？（出示课前预学单第1题词语，全班齐读，师板书课题。）</w:t>
            </w:r>
          </w:p>
          <w:p w14:paraId="64CA370C">
            <w:pPr>
              <w:pStyle w:val="2"/>
              <w:spacing w:line="360" w:lineRule="auto"/>
              <w:ind w:firstLine="480" w:firstLineChars="200"/>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师：下面我们来回顾琥珀形成的过程，请大家完成第2课时课中导学单活动一。</w:t>
            </w:r>
          </w:p>
          <w:p w14:paraId="31A6C57B">
            <w:pPr>
              <w:pStyle w:val="2"/>
              <w:spacing w:line="360" w:lineRule="auto"/>
              <w:rPr>
                <w:rFonts w:hAnsi="宋体"/>
                <w:color w:val="000000" w:themeColor="text1"/>
                <w:sz w:val="24"/>
                <w14:textFill>
                  <w14:solidFill>
                    <w14:schemeClr w14:val="tx1"/>
                  </w14:solidFill>
                </w14:textFill>
              </w:rPr>
            </w:pPr>
            <w:r>
              <w:rPr>
                <w:rFonts w:hAnsi="宋体"/>
              </w:rPr>
              <w:drawing>
                <wp:inline distT="0" distB="0" distL="0" distR="0">
                  <wp:extent cx="5562600" cy="256540"/>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5"/>
                          <pic:cNvPicPr>
                            <a:picLocks noChangeAspect="1"/>
                          </pic:cNvPicPr>
                        </pic:nvPicPr>
                        <pic:blipFill>
                          <a:blip r:embed="rId20"/>
                          <a:srcRect r="10117"/>
                          <a:stretch>
                            <a:fillRect/>
                          </a:stretch>
                        </pic:blipFill>
                        <pic:spPr>
                          <a:xfrm>
                            <a:off x="0" y="0"/>
                            <a:ext cx="5562600" cy="256540"/>
                          </a:xfrm>
                          <a:prstGeom prst="rect">
                            <a:avLst/>
                          </a:prstGeom>
                          <a:ln>
                            <a:noFill/>
                          </a:ln>
                        </pic:spPr>
                      </pic:pic>
                    </a:graphicData>
                  </a:graphic>
                </wp:inline>
              </w:drawing>
            </w:r>
          </w:p>
          <w:p w14:paraId="3CAEAE29">
            <w:pPr>
              <w:shd w:val="clear" w:color="auto" w:fill="E7F7F9"/>
              <w:spacing w:line="360" w:lineRule="auto"/>
              <w:jc w:val="left"/>
              <w:rPr>
                <w:rFonts w:ascii="宋体" w:hAnsi="宋体"/>
                <w:sz w:val="24"/>
              </w:rPr>
            </w:pPr>
            <w:r>
              <w:rPr>
                <w:rFonts w:hint="eastAsia" w:ascii="宋体" w:hAnsi="宋体"/>
                <w:sz w:val="24"/>
              </w:rPr>
              <w:t>活动一：默读课文，根据课文内容给句子排序。</w:t>
            </w:r>
          </w:p>
          <w:p w14:paraId="145C3CD4">
            <w:pPr>
              <w:shd w:val="clear" w:color="auto" w:fill="E7F7F9"/>
              <w:spacing w:line="360" w:lineRule="auto"/>
              <w:jc w:val="left"/>
              <w:rPr>
                <w:rFonts w:ascii="宋体" w:hAnsi="宋体"/>
                <w:sz w:val="24"/>
              </w:rPr>
            </w:pPr>
            <w:r>
              <w:rPr>
                <w:rFonts w:hint="eastAsia" w:ascii="宋体" w:hAnsi="宋体"/>
                <w:sz w:val="24"/>
              </w:rPr>
              <w:t>（ 3 ）两只小虫在松脂里前俯后仰地挣扎着，终于不动了。</w:t>
            </w:r>
          </w:p>
          <w:p w14:paraId="31965401">
            <w:pPr>
              <w:shd w:val="clear" w:color="auto" w:fill="E7F7F9"/>
              <w:spacing w:line="360" w:lineRule="auto"/>
              <w:jc w:val="left"/>
              <w:rPr>
                <w:rFonts w:ascii="宋体" w:hAnsi="宋体"/>
                <w:sz w:val="24"/>
              </w:rPr>
            </w:pPr>
            <w:r>
              <w:rPr>
                <w:rFonts w:hint="eastAsia" w:ascii="宋体" w:hAnsi="宋体"/>
                <w:sz w:val="24"/>
              </w:rPr>
              <w:t>（ 1 ）一只蜘蛛正要捕食一只苍蝇。</w:t>
            </w:r>
          </w:p>
          <w:p w14:paraId="6F216CAC">
            <w:pPr>
              <w:shd w:val="clear" w:color="auto" w:fill="E7F7F9"/>
              <w:spacing w:line="360" w:lineRule="auto"/>
              <w:jc w:val="left"/>
              <w:rPr>
                <w:rFonts w:ascii="宋体" w:hAnsi="宋体"/>
                <w:sz w:val="24"/>
              </w:rPr>
            </w:pPr>
            <w:r>
              <w:rPr>
                <w:rFonts w:hint="eastAsia" w:ascii="宋体" w:hAnsi="宋体"/>
                <w:sz w:val="24"/>
              </w:rPr>
              <w:t>（ 4 ）后来松脂不断滴下来，形成了松脂球。</w:t>
            </w:r>
          </w:p>
          <w:p w14:paraId="7052F92B">
            <w:pPr>
              <w:shd w:val="clear" w:color="auto" w:fill="E7F7F9"/>
              <w:spacing w:line="360" w:lineRule="auto"/>
              <w:jc w:val="left"/>
              <w:rPr>
                <w:rFonts w:ascii="宋体" w:hAnsi="宋体"/>
                <w:sz w:val="24"/>
              </w:rPr>
            </w:pPr>
            <w:r>
              <w:rPr>
                <w:rFonts w:hint="eastAsia" w:ascii="宋体" w:hAnsi="宋体"/>
                <w:sz w:val="24"/>
              </w:rPr>
              <w:t>（ 5 ）几千万年过去了，松脂球经历了地质的变迁、泥沙的掩埋而成了化石，也就是琥珀。</w:t>
            </w:r>
          </w:p>
          <w:p w14:paraId="3A2DDC09">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sz w:val="24"/>
              </w:rPr>
              <w:t>（ 2 ）一大滴松</w:t>
            </w:r>
            <w:r>
              <w:rPr>
                <w:rFonts w:hint="eastAsia" w:ascii="宋体" w:hAnsi="宋体"/>
                <w:color w:val="000000" w:themeColor="text1"/>
                <w:sz w:val="24"/>
                <w14:textFill>
                  <w14:solidFill>
                    <w14:schemeClr w14:val="tx1"/>
                  </w14:solidFill>
                </w14:textFill>
              </w:rPr>
              <w:t>脂从树上滴下来，刚好落在树干上，把苍蝇和蜘蛛一齐包在里头。</w:t>
            </w:r>
          </w:p>
          <w:p w14:paraId="0C5F1107">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师：谁来排序？</w:t>
            </w:r>
          </w:p>
          <w:p w14:paraId="361CDF28">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生：我是这样排序的：31452。</w:t>
            </w:r>
          </w:p>
          <w:p w14:paraId="0CA9E26B">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师：请你按照顺序读一读。（生读）</w:t>
            </w:r>
          </w:p>
          <w:p w14:paraId="6C5FD106">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师：很好，请大家加上表示时间的词语。按照排序再把琥珀形成的过程讲给同桌听。（同桌互相讲琥珀形成的过程）</w:t>
            </w:r>
          </w:p>
          <w:p w14:paraId="32E2CF30">
            <w:pPr>
              <w:pStyle w:val="2"/>
              <w:spacing w:line="360" w:lineRule="auto"/>
              <w:jc w:val="center"/>
              <w:rPr>
                <w:rFonts w:hAnsi="宋体"/>
                <w:b/>
                <w:bCs/>
                <w:color w:val="000000" w:themeColor="text1"/>
                <w:sz w:val="24"/>
                <w14:textFill>
                  <w14:solidFill>
                    <w14:schemeClr w14:val="tx1"/>
                  </w14:solidFill>
                </w14:textFill>
              </w:rPr>
            </w:pPr>
            <w:r>
              <w:rPr>
                <w:rFonts w:hint="eastAsia" w:hAnsi="宋体"/>
                <w:b/>
                <w:bCs/>
                <w:color w:val="000000" w:themeColor="text1"/>
                <w:sz w:val="24"/>
                <w14:textFill>
                  <w14:solidFill>
                    <w14:schemeClr w14:val="tx1"/>
                  </w14:solidFill>
                </w14:textFill>
              </w:rPr>
              <w:t>板块二　阅读链接，探寻依据</w:t>
            </w:r>
          </w:p>
          <w:p w14:paraId="42332F97">
            <w:pPr>
              <w:pStyle w:val="2"/>
              <w:spacing w:line="360" w:lineRule="auto"/>
              <w:ind w:firstLine="480" w:firstLineChars="200"/>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师：文中描述琥珀的形成过程是作者推测出来的，推测需要有科学依据。（师板书：推测）细心的同学早就发现，课文后的“阅读链接”也有对琥珀的介绍。请大家根据默读要求，读一读“阅读链接”。</w:t>
            </w:r>
          </w:p>
          <w:p w14:paraId="285A3160">
            <w:pPr>
              <w:pStyle w:val="2"/>
              <w:spacing w:line="360" w:lineRule="auto"/>
              <w:rPr>
                <w:rFonts w:hAnsi="宋体"/>
                <w:color w:val="000000" w:themeColor="text1"/>
                <w:sz w:val="24"/>
                <w14:textFill>
                  <w14:solidFill>
                    <w14:schemeClr w14:val="tx1"/>
                  </w14:solidFill>
                </w14:textFill>
              </w:rPr>
            </w:pPr>
            <w:r>
              <w:rPr>
                <w:rFonts w:hAnsi="宋体"/>
              </w:rPr>
              <w:drawing>
                <wp:inline distT="0" distB="0" distL="0" distR="0">
                  <wp:extent cx="5486400" cy="265430"/>
                  <wp:effectExtent l="0" t="0" r="0" b="127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pic:cNvPicPr>
                            <a:picLocks noChangeAspect="1"/>
                          </pic:cNvPicPr>
                        </pic:nvPicPr>
                        <pic:blipFill>
                          <a:blip r:embed="rId19"/>
                          <a:stretch>
                            <a:fillRect/>
                          </a:stretch>
                        </pic:blipFill>
                        <pic:spPr>
                          <a:xfrm>
                            <a:off x="0" y="0"/>
                            <a:ext cx="5486400" cy="265430"/>
                          </a:xfrm>
                          <a:prstGeom prst="rect">
                            <a:avLst/>
                          </a:prstGeom>
                        </pic:spPr>
                      </pic:pic>
                    </a:graphicData>
                  </a:graphic>
                </wp:inline>
              </w:drawing>
            </w:r>
          </w:p>
          <w:p w14:paraId="40B594D0">
            <w:pPr>
              <w:shd w:val="clear" w:color="auto" w:fill="E7F7F9"/>
              <w:spacing w:line="360" w:lineRule="auto"/>
              <w:jc w:val="left"/>
              <w:rPr>
                <w:rFonts w:ascii="宋体" w:hAnsi="宋体"/>
                <w:sz w:val="24"/>
              </w:rPr>
            </w:pPr>
            <w:r>
              <w:rPr>
                <w:rFonts w:hint="eastAsia" w:ascii="宋体" w:hAnsi="宋体"/>
                <w:sz w:val="24"/>
              </w:rPr>
              <w:t>默读要求：</w:t>
            </w:r>
          </w:p>
          <w:p w14:paraId="111ACB0E">
            <w:pPr>
              <w:shd w:val="clear" w:color="auto" w:fill="E7F7F9"/>
              <w:spacing w:line="360" w:lineRule="auto"/>
              <w:jc w:val="left"/>
              <w:rPr>
                <w:rFonts w:ascii="宋体" w:hAnsi="宋体"/>
                <w:sz w:val="24"/>
              </w:rPr>
            </w:pPr>
            <w:r>
              <w:rPr>
                <w:rFonts w:hint="eastAsia" w:ascii="宋体" w:hAnsi="宋体"/>
                <w:sz w:val="24"/>
              </w:rPr>
              <w:t>1.你对琥珀又有什么新的了解呢？文中有没有相应的推测？</w:t>
            </w:r>
          </w:p>
          <w:p w14:paraId="4BEC833F">
            <w:pPr>
              <w:shd w:val="clear" w:color="auto" w:fill="E7F7F9"/>
              <w:spacing w:line="360" w:lineRule="auto"/>
              <w:jc w:val="left"/>
              <w:rPr>
                <w:rFonts w:ascii="宋体" w:hAnsi="宋体"/>
                <w:sz w:val="24"/>
              </w:rPr>
            </w:pPr>
            <w:r>
              <w:rPr>
                <w:rFonts w:hint="eastAsia" w:ascii="宋体" w:hAnsi="宋体"/>
                <w:sz w:val="24"/>
              </w:rPr>
              <w:t>2.四人小组讨论，根据在第1课时学到的推测方法，梳理意见后交流。</w:t>
            </w:r>
          </w:p>
          <w:p w14:paraId="4B73D357">
            <w:pPr>
              <w:shd w:val="clear" w:color="auto" w:fill="E7F7F9"/>
              <w:spacing w:line="360" w:lineRule="auto"/>
              <w:jc w:val="left"/>
              <w:rPr>
                <w:rFonts w:ascii="宋体" w:hAnsi="宋体"/>
                <w:sz w:val="24"/>
              </w:rPr>
            </w:pPr>
            <w:r>
              <w:rPr>
                <w:rFonts w:hint="eastAsia" w:ascii="宋体" w:hAnsi="宋体"/>
                <w:sz w:val="24"/>
              </w:rPr>
              <w:t>3.用“根据________，推测出________”或“因为________，所以________”的句式来表达。</w:t>
            </w:r>
          </w:p>
          <w:p w14:paraId="357F8713">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（生默读“阅读链接”并讨论）</w:t>
            </w:r>
          </w:p>
          <w:p w14:paraId="786DAEE7">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师：讨论好了，谁先来交流分享？</w:t>
            </w:r>
          </w:p>
          <w:p w14:paraId="22DBCD4E">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生：根据“在高温和高压的持续作用下”，作者推测出“几十年”“几百年”的时间。</w:t>
            </w:r>
          </w:p>
          <w:p w14:paraId="655FE6B3">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生：因为天然琥珀的形成有“树脂→硬树脂→琥珀”这3个阶段，所以作者推测了琥珀的形成有3个阶段。</w:t>
            </w:r>
          </w:p>
          <w:p w14:paraId="2B22582A">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师：大家的推测合理而且有科学依据。像上节课一样，我们可以借助图表梳理“阅读链接”中的内容。</w:t>
            </w:r>
          </w:p>
          <w:p w14:paraId="34BD3B9F">
            <w:pPr>
              <w:pStyle w:val="2"/>
              <w:spacing w:line="360" w:lineRule="auto"/>
              <w:rPr>
                <w:rFonts w:hAnsi="宋体"/>
                <w:color w:val="000000" w:themeColor="text1"/>
                <w:sz w:val="24"/>
                <w14:textFill>
                  <w14:solidFill>
                    <w14:schemeClr w14:val="tx1"/>
                  </w14:solidFill>
                </w14:textFill>
              </w:rPr>
            </w:pPr>
            <w:r>
              <w:rPr>
                <w:rFonts w:hAnsi="宋体"/>
              </w:rPr>
              <w:drawing>
                <wp:inline distT="0" distB="0" distL="0" distR="0">
                  <wp:extent cx="5486400" cy="265430"/>
                  <wp:effectExtent l="0" t="0" r="0" b="127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9"/>
                          <a:stretch>
                            <a:fillRect/>
                          </a:stretch>
                        </pic:blipFill>
                        <pic:spPr>
                          <a:xfrm>
                            <a:off x="0" y="0"/>
                            <a:ext cx="5486400" cy="265430"/>
                          </a:xfrm>
                          <a:prstGeom prst="rect">
                            <a:avLst/>
                          </a:prstGeom>
                        </pic:spPr>
                      </pic:pic>
                    </a:graphicData>
                  </a:graphic>
                </wp:inline>
              </w:drawing>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99"/>
              <w:gridCol w:w="2601"/>
            </w:tblGrid>
            <w:tr w14:paraId="5D6CA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9" w:type="dxa"/>
                </w:tcPr>
                <w:p w14:paraId="104F1A2A">
                  <w:pPr>
                    <w:shd w:val="clear" w:color="auto" w:fill="E7F7F9"/>
                    <w:spacing w:line="360" w:lineRule="auto"/>
                    <w:jc w:val="center"/>
                    <w:rPr>
                      <w:rFonts w:ascii="宋体" w:hAnsi="宋体"/>
                      <w:sz w:val="24"/>
                    </w:rPr>
                  </w:pPr>
                  <w:r>
                    <w:rPr>
                      <w:rFonts w:hint="eastAsia" w:ascii="宋体" w:hAnsi="宋体"/>
                      <w:sz w:val="24"/>
                    </w:rPr>
                    <w:t>推测情形</w:t>
                  </w:r>
                </w:p>
              </w:tc>
              <w:tc>
                <w:tcPr>
                  <w:tcW w:w="2601" w:type="dxa"/>
                </w:tcPr>
                <w:p w14:paraId="45AB7322">
                  <w:pPr>
                    <w:shd w:val="clear" w:color="auto" w:fill="E7F7F9"/>
                    <w:spacing w:line="360" w:lineRule="auto"/>
                    <w:jc w:val="center"/>
                    <w:rPr>
                      <w:rFonts w:ascii="宋体" w:hAnsi="宋体"/>
                      <w:sz w:val="24"/>
                    </w:rPr>
                  </w:pPr>
                  <w:r>
                    <w:rPr>
                      <w:rFonts w:hint="eastAsia" w:ascii="宋体" w:hAnsi="宋体"/>
                      <w:sz w:val="24"/>
                    </w:rPr>
                    <w:t>推测依据</w:t>
                  </w:r>
                </w:p>
              </w:tc>
            </w:tr>
            <w:tr w14:paraId="6541E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9" w:type="dxa"/>
                </w:tcPr>
                <w:p w14:paraId="2CBC18FC">
                  <w:pPr>
                    <w:shd w:val="clear" w:color="auto" w:fill="E7F7F9"/>
                    <w:spacing w:line="360" w:lineRule="auto"/>
                    <w:jc w:val="left"/>
                    <w:rPr>
                      <w:rFonts w:ascii="宋体" w:hAnsi="宋体"/>
                      <w:sz w:val="24"/>
                    </w:rPr>
                  </w:pPr>
                  <w:r>
                    <w:rPr>
                      <w:rFonts w:hint="eastAsia" w:ascii="宋体" w:hAnsi="宋体"/>
                      <w:sz w:val="24"/>
                    </w:rPr>
                    <w:t>树脂被砂泥等沉积物掩埋后，地下深处的高温和高压，导致树脂中的有机物发生化学反应，树脂变成了硬树脂；在高温和高压的持续作用下，硬树脂中的有机物进一步发生化学反应，硬树脂最终石化形成了琥珀。</w:t>
                  </w:r>
                </w:p>
              </w:tc>
              <w:tc>
                <w:tcPr>
                  <w:tcW w:w="2601" w:type="dxa"/>
                </w:tcPr>
                <w:p w14:paraId="612F1B80">
                  <w:pPr>
                    <w:shd w:val="clear" w:color="auto" w:fill="E7F7F9"/>
                    <w:spacing w:line="360" w:lineRule="auto"/>
                    <w:jc w:val="left"/>
                    <w:rPr>
                      <w:rFonts w:ascii="宋体" w:hAnsi="宋体"/>
                      <w:sz w:val="24"/>
                    </w:rPr>
                  </w:pPr>
                </w:p>
                <w:p w14:paraId="75EE1BB1">
                  <w:pPr>
                    <w:shd w:val="clear" w:color="auto" w:fill="E7F7F9"/>
                    <w:spacing w:line="360" w:lineRule="auto"/>
                    <w:jc w:val="left"/>
                    <w:rPr>
                      <w:rFonts w:ascii="宋体" w:hAnsi="宋体"/>
                      <w:sz w:val="24"/>
                    </w:rPr>
                  </w:pPr>
                  <w:r>
                    <w:rPr>
                      <w:rFonts w:hint="eastAsia" w:ascii="宋体" w:hAnsi="宋体"/>
                      <w:sz w:val="24"/>
                    </w:rPr>
                    <w:t>树脂→硬树脂→琥珀</w:t>
                  </w:r>
                </w:p>
                <w:p w14:paraId="5962544D">
                  <w:pPr>
                    <w:shd w:val="clear" w:color="auto" w:fill="E7F7F9"/>
                    <w:spacing w:line="360" w:lineRule="auto"/>
                    <w:jc w:val="left"/>
                    <w:rPr>
                      <w:rFonts w:ascii="宋体" w:hAnsi="宋体"/>
                      <w:sz w:val="24"/>
                    </w:rPr>
                  </w:pPr>
                </w:p>
                <w:p w14:paraId="471755C3">
                  <w:pPr>
                    <w:shd w:val="clear" w:color="auto" w:fill="E7F7F9"/>
                    <w:spacing w:line="360" w:lineRule="auto"/>
                    <w:jc w:val="left"/>
                    <w:rPr>
                      <w:rFonts w:ascii="宋体" w:hAnsi="宋体"/>
                      <w:sz w:val="24"/>
                    </w:rPr>
                  </w:pPr>
                </w:p>
              </w:tc>
            </w:tr>
          </w:tbl>
          <w:p w14:paraId="2858666E">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师：结合“阅读链接”，再次体验推测，我们发现既可以根据实际情况来推测，也可以联系科学常识来推测。（师板书：根据实际情况　联系科学常识）</w:t>
            </w:r>
          </w:p>
          <w:p w14:paraId="625E5137">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师：学到这里，你们发现“阅读链接”和《琥珀》两个文本的异同点没有？</w:t>
            </w:r>
          </w:p>
          <w:p w14:paraId="575EA137">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生：都介绍了琥珀的形成过程。</w:t>
            </w:r>
          </w:p>
          <w:p w14:paraId="645BACF2">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生：“阅读链接”文本对应课文的第9～12自然段。</w:t>
            </w:r>
          </w:p>
          <w:p w14:paraId="2C06A452">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生：“阅读链接”准确具体地介绍了琥珀的形成过程，而课文用生动的故事讲述了琥珀的形成过程。</w:t>
            </w:r>
          </w:p>
          <w:p w14:paraId="15DAA08E">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师：有了对比，我们体会到课文作者将推测出来的琥珀形成过程，改写成了一个生动有趣的故事。是不是这样呢？让我们完成第2课时课中导学单活动二。</w:t>
            </w:r>
          </w:p>
          <w:p w14:paraId="06506CF3">
            <w:pPr>
              <w:pStyle w:val="2"/>
              <w:spacing w:line="360" w:lineRule="auto"/>
              <w:rPr>
                <w:rFonts w:hAnsi="宋体"/>
                <w:color w:val="000000" w:themeColor="text1"/>
                <w:sz w:val="24"/>
                <w14:textFill>
                  <w14:solidFill>
                    <w14:schemeClr w14:val="tx1"/>
                  </w14:solidFill>
                </w14:textFill>
              </w:rPr>
            </w:pPr>
            <w:r>
              <w:rPr>
                <w:rFonts w:hAnsi="宋体"/>
              </w:rPr>
              <w:drawing>
                <wp:inline distT="0" distB="0" distL="0" distR="0">
                  <wp:extent cx="5562600" cy="25654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0"/>
                          <a:srcRect r="10117"/>
                          <a:stretch>
                            <a:fillRect/>
                          </a:stretch>
                        </pic:blipFill>
                        <pic:spPr>
                          <a:xfrm>
                            <a:off x="0" y="0"/>
                            <a:ext cx="5562600" cy="256540"/>
                          </a:xfrm>
                          <a:prstGeom prst="rect">
                            <a:avLst/>
                          </a:prstGeom>
                          <a:ln>
                            <a:noFill/>
                          </a:ln>
                        </pic:spPr>
                      </pic:pic>
                    </a:graphicData>
                  </a:graphic>
                </wp:inline>
              </w:drawing>
            </w:r>
          </w:p>
          <w:p w14:paraId="7F4E14FD">
            <w:pPr>
              <w:shd w:val="clear" w:color="auto" w:fill="E7F7F9"/>
              <w:spacing w:line="360" w:lineRule="auto"/>
              <w:jc w:val="left"/>
              <w:rPr>
                <w:rFonts w:ascii="宋体" w:hAnsi="宋体"/>
                <w:sz w:val="24"/>
              </w:rPr>
            </w:pPr>
            <w:r>
              <w:rPr>
                <w:rFonts w:hint="eastAsia" w:ascii="宋体" w:hAnsi="宋体"/>
                <w:sz w:val="24"/>
              </w:rPr>
              <w:t>活动二：联系琥珀的形成过程，下列句子的推测依据分别是什么？（填序号）</w:t>
            </w:r>
          </w:p>
          <w:p w14:paraId="718830F5">
            <w:pPr>
              <w:shd w:val="clear" w:color="auto" w:fill="E7F7F9"/>
              <w:spacing w:line="360" w:lineRule="auto"/>
              <w:jc w:val="left"/>
              <w:rPr>
                <w:rFonts w:ascii="宋体" w:hAnsi="宋体"/>
                <w:sz w:val="24"/>
              </w:rPr>
            </w:pPr>
            <w:r>
              <w:rPr>
                <w:rFonts w:hint="eastAsia" w:ascii="宋体" w:hAnsi="宋体"/>
                <w:sz w:val="24"/>
              </w:rPr>
              <w:t xml:space="preserve">1.约莫算来，总有几千万年了。 </w:t>
            </w:r>
            <w:r>
              <w:rPr>
                <w:rFonts w:ascii="宋体" w:hAnsi="宋体"/>
                <w:sz w:val="24"/>
              </w:rPr>
              <w:t xml:space="preserve">                                        </w:t>
            </w:r>
            <w:r>
              <w:rPr>
                <w:rFonts w:hint="eastAsia" w:ascii="宋体" w:hAnsi="宋体"/>
                <w:sz w:val="24"/>
              </w:rPr>
              <w:t>（ D</w:t>
            </w:r>
            <w:r>
              <w:rPr>
                <w:rFonts w:ascii="宋体" w:hAnsi="宋体"/>
                <w:sz w:val="24"/>
              </w:rPr>
              <w:t xml:space="preserve"> </w:t>
            </w:r>
            <w:r>
              <w:rPr>
                <w:rFonts w:hint="eastAsia" w:ascii="宋体" w:hAnsi="宋体"/>
                <w:sz w:val="24"/>
              </w:rPr>
              <w:t>）</w:t>
            </w:r>
          </w:p>
          <w:p w14:paraId="10CB1B5F">
            <w:pPr>
              <w:shd w:val="clear" w:color="auto" w:fill="E7F7F9"/>
              <w:spacing w:line="360" w:lineRule="auto"/>
              <w:jc w:val="left"/>
              <w:rPr>
                <w:rFonts w:ascii="宋体" w:hAnsi="宋体"/>
                <w:sz w:val="24"/>
              </w:rPr>
            </w:pPr>
            <w:r>
              <w:rPr>
                <w:rFonts w:hint="eastAsia" w:ascii="宋体" w:hAnsi="宋体"/>
                <w:sz w:val="24"/>
              </w:rPr>
              <w:t xml:space="preserve">2.一个夏日，太阳暖暖地照着。 </w:t>
            </w:r>
            <w:r>
              <w:rPr>
                <w:rFonts w:ascii="宋体" w:hAnsi="宋体"/>
                <w:sz w:val="24"/>
              </w:rPr>
              <w:t xml:space="preserve">                                      </w:t>
            </w:r>
            <w:r>
              <w:rPr>
                <w:rFonts w:hint="eastAsia" w:ascii="宋体" w:hAnsi="宋体"/>
                <w:sz w:val="24"/>
              </w:rPr>
              <w:t>（ C</w:t>
            </w:r>
            <w:r>
              <w:rPr>
                <w:rFonts w:ascii="宋体" w:hAnsi="宋体"/>
                <w:sz w:val="24"/>
              </w:rPr>
              <w:t xml:space="preserve"> </w:t>
            </w:r>
            <w:r>
              <w:rPr>
                <w:rFonts w:hint="eastAsia" w:ascii="宋体" w:hAnsi="宋体"/>
                <w:sz w:val="24"/>
              </w:rPr>
              <w:t>）</w:t>
            </w:r>
          </w:p>
          <w:p w14:paraId="5AE5C26F">
            <w:pPr>
              <w:shd w:val="clear" w:color="auto" w:fill="E7F7F9"/>
              <w:spacing w:line="360" w:lineRule="auto"/>
              <w:jc w:val="left"/>
              <w:rPr>
                <w:rFonts w:ascii="宋体" w:hAnsi="宋体"/>
                <w:sz w:val="24"/>
              </w:rPr>
            </w:pPr>
            <w:r>
              <w:rPr>
                <w:rFonts w:hint="eastAsia" w:ascii="宋体" w:hAnsi="宋体"/>
                <w:sz w:val="24"/>
              </w:rPr>
              <w:t xml:space="preserve">3.许多老松树渗出厚厚的松脂，松脂在太阳光里闪闪地发出金黄的光。 </w:t>
            </w:r>
            <w:r>
              <w:rPr>
                <w:rFonts w:ascii="宋体" w:hAnsi="宋体"/>
                <w:sz w:val="24"/>
              </w:rPr>
              <w:t xml:space="preserve">    </w:t>
            </w:r>
            <w:r>
              <w:rPr>
                <w:rFonts w:hint="eastAsia" w:ascii="宋体" w:hAnsi="宋体"/>
                <w:sz w:val="24"/>
              </w:rPr>
              <w:t>（ A</w:t>
            </w:r>
            <w:r>
              <w:rPr>
                <w:rFonts w:ascii="宋体" w:hAnsi="宋体"/>
                <w:sz w:val="24"/>
              </w:rPr>
              <w:t xml:space="preserve"> </w:t>
            </w:r>
            <w:r>
              <w:rPr>
                <w:rFonts w:hint="eastAsia" w:ascii="宋体" w:hAnsi="宋体"/>
                <w:sz w:val="24"/>
              </w:rPr>
              <w:t>）</w:t>
            </w:r>
          </w:p>
          <w:p w14:paraId="7CECDEE3">
            <w:pPr>
              <w:shd w:val="clear" w:color="auto" w:fill="E7F7F9"/>
              <w:spacing w:line="360" w:lineRule="auto"/>
              <w:jc w:val="left"/>
              <w:rPr>
                <w:rFonts w:ascii="宋体" w:hAnsi="宋体"/>
                <w:sz w:val="24"/>
              </w:rPr>
            </w:pPr>
            <w:r>
              <w:rPr>
                <w:rFonts w:hint="eastAsia" w:ascii="宋体" w:hAnsi="宋体"/>
                <w:sz w:val="24"/>
              </w:rPr>
              <w:t>4.一大滴松脂从树上滴下来，刚好落在树干上，把苍蝇和蜘蛛一齐包在里头。</w:t>
            </w:r>
          </w:p>
          <w:p w14:paraId="3B60FBA2">
            <w:pPr>
              <w:shd w:val="clear" w:color="auto" w:fill="E7F7F9"/>
              <w:spacing w:line="360" w:lineRule="auto"/>
              <w:jc w:val="right"/>
              <w:rPr>
                <w:rFonts w:ascii="宋体" w:hAnsi="宋体"/>
                <w:sz w:val="24"/>
              </w:rPr>
            </w:pPr>
            <w:r>
              <w:rPr>
                <w:rFonts w:hint="eastAsia" w:ascii="宋体" w:hAnsi="宋体"/>
                <w:sz w:val="24"/>
              </w:rPr>
              <w:t>（ B</w:t>
            </w:r>
            <w:r>
              <w:rPr>
                <w:rFonts w:ascii="宋体" w:hAnsi="宋体"/>
                <w:sz w:val="24"/>
              </w:rPr>
              <w:t xml:space="preserve"> </w:t>
            </w:r>
            <w:r>
              <w:rPr>
                <w:rFonts w:hint="eastAsia" w:ascii="宋体" w:hAnsi="宋体"/>
                <w:sz w:val="24"/>
              </w:rPr>
              <w:t>）</w:t>
            </w:r>
          </w:p>
          <w:p w14:paraId="12A2517E">
            <w:pPr>
              <w:shd w:val="clear" w:color="auto" w:fill="E7F7F9"/>
              <w:spacing w:line="360" w:lineRule="auto"/>
              <w:jc w:val="left"/>
              <w:rPr>
                <w:rFonts w:ascii="宋体" w:hAnsi="宋体"/>
                <w:sz w:val="24"/>
              </w:rPr>
            </w:pPr>
            <w:r>
              <w:rPr>
                <w:rFonts w:hint="eastAsia" w:ascii="宋体" w:hAnsi="宋体"/>
                <w:sz w:val="24"/>
              </w:rPr>
              <w:t>A.如果没有老松树，也就不会有松脂了。</w:t>
            </w:r>
          </w:p>
          <w:p w14:paraId="781D07DE">
            <w:pPr>
              <w:shd w:val="clear" w:color="auto" w:fill="E7F7F9"/>
              <w:spacing w:line="360" w:lineRule="auto"/>
              <w:jc w:val="left"/>
              <w:rPr>
                <w:rFonts w:ascii="宋体" w:hAnsi="宋体"/>
                <w:sz w:val="24"/>
              </w:rPr>
            </w:pPr>
            <w:r>
              <w:rPr>
                <w:rFonts w:hint="eastAsia" w:ascii="宋体" w:hAnsi="宋体"/>
                <w:sz w:val="24"/>
              </w:rPr>
              <w:t>B.如果不是刚好这么巧，那两个小东西就不会仍旧好好地躺在透明的琥珀里了。</w:t>
            </w:r>
          </w:p>
          <w:p w14:paraId="0CC3B93A">
            <w:pPr>
              <w:shd w:val="clear" w:color="auto" w:fill="E7F7F9"/>
              <w:spacing w:line="360" w:lineRule="auto"/>
              <w:jc w:val="left"/>
              <w:rPr>
                <w:rFonts w:ascii="宋体" w:hAnsi="宋体"/>
                <w:sz w:val="24"/>
              </w:rPr>
            </w:pPr>
            <w:r>
              <w:rPr>
                <w:rFonts w:hint="eastAsia" w:ascii="宋体" w:hAnsi="宋体"/>
                <w:sz w:val="24"/>
              </w:rPr>
              <w:t>C.必须是夏天，天气很热，老松树才能渗出松脂。</w:t>
            </w:r>
          </w:p>
          <w:p w14:paraId="207C0C09">
            <w:pPr>
              <w:shd w:val="clear" w:color="auto" w:fill="E7F7F9"/>
              <w:spacing w:line="360" w:lineRule="auto"/>
              <w:jc w:val="left"/>
              <w:rPr>
                <w:rFonts w:ascii="宋体" w:hAnsi="宋体"/>
                <w:sz w:val="24"/>
              </w:rPr>
            </w:pPr>
            <w:r>
              <w:rPr>
                <w:rFonts w:hint="eastAsia" w:ascii="宋体" w:hAnsi="宋体"/>
                <w:sz w:val="24"/>
              </w:rPr>
              <w:t>D.由松脂变成松脂球，再由松脂球变成化石，需要非常长的时间。</w:t>
            </w:r>
          </w:p>
          <w:p w14:paraId="2A9EA5EE">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（生独立完成，师相机出示答案并指导。）</w:t>
            </w:r>
          </w:p>
          <w:p w14:paraId="23506784">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师：同学们通过找对应关系，找到4个句子的推测依据，有理有据，为你们点赞！</w:t>
            </w:r>
          </w:p>
          <w:p w14:paraId="5E9FF470">
            <w:pPr>
              <w:pStyle w:val="2"/>
              <w:spacing w:line="360" w:lineRule="auto"/>
              <w:jc w:val="center"/>
              <w:rPr>
                <w:rFonts w:hAnsi="宋体"/>
                <w:b/>
                <w:bCs/>
                <w:color w:val="000000" w:themeColor="text1"/>
                <w:sz w:val="24"/>
                <w14:textFill>
                  <w14:solidFill>
                    <w14:schemeClr w14:val="tx1"/>
                  </w14:solidFill>
                </w14:textFill>
              </w:rPr>
            </w:pPr>
            <w:r>
              <w:rPr>
                <w:rFonts w:hint="eastAsia" w:hAnsi="宋体"/>
                <w:b/>
                <w:bCs/>
                <w:color w:val="000000" w:themeColor="text1"/>
                <w:sz w:val="24"/>
                <w14:textFill>
                  <w14:solidFill>
                    <w14:schemeClr w14:val="tx1"/>
                  </w14:solidFill>
                </w14:textFill>
              </w:rPr>
              <w:t>板块三　总结写法，鼓励创新</w:t>
            </w:r>
          </w:p>
          <w:p w14:paraId="39716373">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师：同学们，在本课的学习中，我们由推测寻找依据，德国作家柏吉尔就是根据这样的推测写成了这篇文章——《琥珀》。你认为他写得好不好？好在哪里？</w:t>
            </w:r>
          </w:p>
          <w:p w14:paraId="4E0108CB">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生：我觉得写得很好，他把故事的发生写得很有趣。</w:t>
            </w:r>
          </w:p>
          <w:p w14:paraId="18BB41AB">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生：是的，而且《琥珀》中既有事实，又有想象，写得特别生动。</w:t>
            </w:r>
          </w:p>
          <w:p w14:paraId="62D30281">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柏吉尔听了你们的评价，一定特别高兴。同学们，我们再次进行角色转换。这次不是让你们当科学家，而是当作家。如果需要你根据这块琥珀的样子，去推测它的发生情形，你会怎么写？你会按照柏吉尔的写法来写吗？这只小蜘蛛一定是为了吃掉小苍蝇而不幸被淹没在老松树“黏稠的黄色泪珠里”的吗？有没有别的可能？</w:t>
            </w:r>
          </w:p>
          <w:p w14:paraId="5413F058">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生：可能是小蜘蛛寂寞了，想找小苍蝇玩耍，恰巧被困在了松脂里。</w:t>
            </w:r>
          </w:p>
          <w:p w14:paraId="1BF845E0">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生：可能是小蜘蛛看小苍蝇太漂亮了，产生了妒忌心理，想吃掉小苍蝇，结果不幸遇难了。</w:t>
            </w:r>
          </w:p>
          <w:p w14:paraId="15215BCD">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师：你们都很有创作才能，都很了不起。现在我们也来试着写一写琥珀的小故事吧！ （出示课中导学单第2课时活动三）</w:t>
            </w:r>
          </w:p>
          <w:p w14:paraId="49D81BC6">
            <w:pPr>
              <w:pStyle w:val="2"/>
              <w:spacing w:line="360" w:lineRule="auto"/>
              <w:rPr>
                <w:rFonts w:hAnsi="宋体"/>
                <w:color w:val="000000" w:themeColor="text1"/>
                <w:sz w:val="24"/>
                <w14:textFill>
                  <w14:solidFill>
                    <w14:schemeClr w14:val="tx1"/>
                  </w14:solidFill>
                </w14:textFill>
              </w:rPr>
            </w:pPr>
            <w:r>
              <w:rPr>
                <w:rFonts w:hAnsi="宋体"/>
              </w:rPr>
              <w:drawing>
                <wp:inline distT="0" distB="0" distL="0" distR="0">
                  <wp:extent cx="5562600" cy="25654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0"/>
                          <a:srcRect r="10117"/>
                          <a:stretch>
                            <a:fillRect/>
                          </a:stretch>
                        </pic:blipFill>
                        <pic:spPr>
                          <a:xfrm>
                            <a:off x="0" y="0"/>
                            <a:ext cx="5562600" cy="256540"/>
                          </a:xfrm>
                          <a:prstGeom prst="rect">
                            <a:avLst/>
                          </a:prstGeom>
                          <a:ln>
                            <a:noFill/>
                          </a:ln>
                        </pic:spPr>
                      </pic:pic>
                    </a:graphicData>
                  </a:graphic>
                </wp:inline>
              </w:drawing>
            </w:r>
          </w:p>
          <w:p w14:paraId="3BCB854A">
            <w:pPr>
              <w:shd w:val="clear" w:color="auto" w:fill="E7F7F9"/>
              <w:spacing w:line="360" w:lineRule="auto"/>
              <w:jc w:val="left"/>
              <w:rPr>
                <w:rFonts w:ascii="宋体" w:hAnsi="宋体"/>
                <w:sz w:val="24"/>
              </w:rPr>
            </w:pPr>
            <w:r>
              <w:rPr>
                <w:rFonts w:ascii="宋体" w:hAnsi="宋体"/>
                <w:sz w:val="24"/>
              </w:rPr>
              <w:drawing>
                <wp:anchor distT="0" distB="0" distL="114300" distR="114300" simplePos="0" relativeHeight="251659264" behindDoc="0" locked="0" layoutInCell="1" allowOverlap="1">
                  <wp:simplePos x="0" y="0"/>
                  <wp:positionH relativeFrom="margin">
                    <wp:posOffset>4590415</wp:posOffset>
                  </wp:positionH>
                  <wp:positionV relativeFrom="margin">
                    <wp:posOffset>2515235</wp:posOffset>
                  </wp:positionV>
                  <wp:extent cx="960120" cy="753745"/>
                  <wp:effectExtent l="0" t="0" r="0" b="8255"/>
                  <wp:wrapSquare wrapText="bothSides"/>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960120" cy="753745"/>
                          </a:xfrm>
                          <a:prstGeom prst="rect">
                            <a:avLst/>
                          </a:prstGeom>
                        </pic:spPr>
                      </pic:pic>
                    </a:graphicData>
                  </a:graphic>
                </wp:anchor>
              </w:drawing>
            </w:r>
            <w:r>
              <w:rPr>
                <w:rFonts w:hint="eastAsia" w:ascii="宋体" w:hAnsi="宋体"/>
                <w:sz w:val="24"/>
              </w:rPr>
              <w:t>活动三：开启创想之旅。</w:t>
            </w:r>
          </w:p>
          <w:p w14:paraId="09C53C1B">
            <w:pPr>
              <w:shd w:val="clear" w:color="auto" w:fill="E7F7F9"/>
              <w:spacing w:line="360" w:lineRule="auto"/>
              <w:ind w:firstLine="480" w:firstLineChars="200"/>
              <w:jc w:val="left"/>
              <w:rPr>
                <w:rFonts w:ascii="宋体" w:hAnsi="宋体"/>
                <w:sz w:val="24"/>
              </w:rPr>
            </w:pPr>
            <w:r>
              <w:rPr>
                <w:rFonts w:hint="eastAsia" w:ascii="宋体" w:hAnsi="宋体"/>
                <w:sz w:val="24"/>
              </w:rPr>
              <w:t>学习了作者有关琥珀的想象和推测之后，要是让你写一写右边琥珀的故事，你会怎么写？试着写在横线上。</w:t>
            </w:r>
          </w:p>
          <w:p w14:paraId="6E9F9193">
            <w:pPr>
              <w:shd w:val="clear" w:color="auto" w:fill="E7F7F9"/>
              <w:spacing w:line="360" w:lineRule="auto"/>
              <w:jc w:val="left"/>
              <w:rPr>
                <w:rFonts w:ascii="宋体" w:hAnsi="宋体"/>
                <w:sz w:val="24"/>
              </w:rPr>
            </w:pPr>
            <w:r>
              <w:rPr>
                <w:rFonts w:ascii="宋体" w:hAnsi="宋体"/>
                <w:sz w:val="24"/>
              </w:rPr>
              <w:t>________________________________________________________________________</w:t>
            </w:r>
          </w:p>
          <w:p w14:paraId="7AA0B653">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sz w:val="24"/>
              </w:rPr>
              <w:t>______</w:t>
            </w:r>
            <w:r>
              <w:rPr>
                <w:rFonts w:ascii="宋体" w:hAnsi="宋体"/>
                <w:color w:val="000000" w:themeColor="text1"/>
                <w:sz w:val="24"/>
                <w14:textFill>
                  <w14:solidFill>
                    <w14:schemeClr w14:val="tx1"/>
                  </w14:solidFill>
                </w14:textFill>
              </w:rPr>
              <w:t>__________________________________________________________________</w:t>
            </w:r>
          </w:p>
          <w:p w14:paraId="027F8D29">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（生完成活动三，师指名回答。）</w:t>
            </w:r>
          </w:p>
          <w:p w14:paraId="72570CDF">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几千万年前的一个夏天，天气热极了。太阳热辣辣地照着，一只劳累了很久的七星瓢虫掉队了，它决定在一棵大松树的叶子上歇一歇。晌午的太阳晒得老松树喘不过气来，大滴大滴的松脂不断往下掉。这片被虫咬的树叶不小心从树枝上飘落，七星瓢虫也随之坠了下来。正在这时，一大滴松脂掉下来，刚好把它们一齐裹住了。七星瓢虫淹没在老松树黏稠的黄色泪珠里，挣扎了一番，累得一动也不能动了。松脂继续滴下来，积成了一个松脂球，几千万年过去了，松脂球成了化石。</w:t>
            </w:r>
          </w:p>
          <w:p w14:paraId="1095C2F3">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说得不错。你们还知道哪些关于琥珀的知识？结合课前查阅的资料，以及这两节课的所学，请大家课后完成课后拓学单活动一，试着制作一张琥珀档案卡吧！这节课即将接近尾声，大家谈谈自己都有什么收获啊？</w:t>
            </w:r>
          </w:p>
          <w:p w14:paraId="5C64991A">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生：我会提出不懂的问题，用联系上下文、结合生活实际、查阅资料、列出图表等方法来解决问题。</w:t>
            </w:r>
          </w:p>
          <w:p w14:paraId="1A525676">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生：我会由推测的内容找依据，知道了推测的两种方法。</w:t>
            </w:r>
          </w:p>
          <w:p w14:paraId="63CBA270">
            <w:pPr>
              <w:pStyle w:val="2"/>
              <w:spacing w:line="360" w:lineRule="auto"/>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师：真好，我们通过质疑、提问、推测、解疑感受大千世界的奥妙。《琥珀》一课是根据柏吉尔的《乌拉·波拉故事集》中的故事改写而成的。请同学们课后阅读《乌拉·波拉故事集》一书，完成课后拓学单的活动二，感受这本书的神奇魅力吧。</w:t>
            </w:r>
          </w:p>
          <w:p w14:paraId="7C6C806C">
            <w:pPr>
              <w:pStyle w:val="2"/>
              <w:spacing w:line="360" w:lineRule="auto"/>
              <w:rPr>
                <w:rFonts w:hAnsi="宋体"/>
                <w:color w:val="000000" w:themeColor="text1"/>
                <w:sz w:val="24"/>
                <w14:textFill>
                  <w14:solidFill>
                    <w14:schemeClr w14:val="tx1"/>
                  </w14:solidFill>
                </w14:textFill>
              </w:rPr>
            </w:pPr>
            <w:r>
              <w:rPr>
                <w:rFonts w:hAnsi="宋体"/>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1"/>
                          <a:stretch>
                            <a:fillRect/>
                          </a:stretch>
                        </pic:blipFill>
                        <pic:spPr>
                          <a:xfrm>
                            <a:off x="0" y="0"/>
                            <a:ext cx="1095519" cy="296550"/>
                          </a:xfrm>
                          <a:prstGeom prst="rect">
                            <a:avLst/>
                          </a:prstGeom>
                        </pic:spPr>
                      </pic:pic>
                    </a:graphicData>
                  </a:graphic>
                </wp:inline>
              </w:drawing>
            </w:r>
          </w:p>
          <w:p w14:paraId="547A936C">
            <w:pPr>
              <w:pStyle w:val="2"/>
              <w:spacing w:line="360" w:lineRule="auto"/>
              <w:rPr>
                <w:rFonts w:hAnsi="宋体"/>
                <w:color w:val="000000" w:themeColor="text1"/>
                <w:sz w:val="24"/>
                <w14:textFill>
                  <w14:solidFill>
                    <w14:schemeClr w14:val="tx1"/>
                  </w14:solidFill>
                </w14:textFill>
              </w:rPr>
            </w:pPr>
            <w:r>
              <w:rPr>
                <w:rFonts w:hAnsi="宋体"/>
              </w:rPr>
              <w:drawing>
                <wp:inline distT="0" distB="0" distL="0" distR="0">
                  <wp:extent cx="5534025" cy="1636395"/>
                  <wp:effectExtent l="0" t="0" r="9525" b="190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5"/>
                          <a:stretch>
                            <a:fillRect/>
                          </a:stretch>
                        </pic:blipFill>
                        <pic:spPr>
                          <a:xfrm>
                            <a:off x="0" y="0"/>
                            <a:ext cx="5534025" cy="1636395"/>
                          </a:xfrm>
                          <a:prstGeom prst="rect">
                            <a:avLst/>
                          </a:prstGeom>
                        </pic:spPr>
                      </pic:pic>
                    </a:graphicData>
                  </a:graphic>
                </wp:inline>
              </w:drawing>
            </w:r>
          </w:p>
          <w:p w14:paraId="5ED5A26F">
            <w:pPr>
              <w:pStyle w:val="2"/>
              <w:spacing w:line="360" w:lineRule="auto"/>
              <w:rPr>
                <w:rFonts w:hAnsi="宋体"/>
                <w:color w:val="000000" w:themeColor="text1"/>
                <w:sz w:val="24"/>
                <w14:textFill>
                  <w14:solidFill>
                    <w14:schemeClr w14:val="tx1"/>
                  </w14:solidFill>
                </w14:textFill>
              </w:rPr>
            </w:pPr>
            <w:r>
              <w:rPr>
                <w:rFonts w:hAnsi="宋体"/>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3"/>
                          <a:stretch>
                            <a:fillRect/>
                          </a:stretch>
                        </pic:blipFill>
                        <pic:spPr>
                          <a:xfrm>
                            <a:off x="0" y="0"/>
                            <a:ext cx="1023924" cy="277169"/>
                          </a:xfrm>
                          <a:prstGeom prst="rect">
                            <a:avLst/>
                          </a:prstGeom>
                        </pic:spPr>
                      </pic:pic>
                    </a:graphicData>
                  </a:graphic>
                </wp:inline>
              </w:drawing>
            </w:r>
          </w:p>
          <w:p w14:paraId="30A42D2B">
            <w:pPr>
              <w:pStyle w:val="2"/>
              <w:spacing w:line="360" w:lineRule="auto"/>
              <w:ind w:firstLine="480" w:firstLineChars="200"/>
              <w:rPr>
                <w:rFonts w:hAnsi="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要“用教材教”，而不是“教教材”。我根据《琥珀》一文的文体特点，将培养学生的想象能力确定为教学重点，但没有按部就班地讲解课文，而是根据学生的心理特点将课文解构，创设情境，引导学生想象琥珀形成的过程，结合“阅读链接”对比阅读，循着作者的推测再现琥珀形成的过程，发现推测的合理依据。整篇课文的教学中，不拘泥于教材，学生不受制于课文，课堂气氛轻松愉悦。</w:t>
            </w:r>
            <w:r>
              <w:rPr>
                <w:rFonts w:hAnsi="宋体"/>
                <w:color w:val="000000" w:themeColor="text1"/>
                <w:sz w:val="24"/>
                <w14:textFill>
                  <w14:solidFill>
                    <w14:schemeClr w14:val="tx1"/>
                  </w14:solidFill>
                </w14:textFill>
              </w:rPr>
              <w:t xml:space="preserve"> </w:t>
            </w:r>
          </w:p>
        </w:tc>
        <w:tc>
          <w:tcPr>
            <w:tcW w:w="1276" w:type="dxa"/>
          </w:tcPr>
          <w:p w14:paraId="256599D2">
            <w:pPr>
              <w:spacing w:line="360" w:lineRule="auto"/>
              <w:jc w:val="left"/>
              <w:rPr>
                <w:rFonts w:ascii="宋体" w:hAnsi="宋体"/>
                <w:b/>
                <w:bCs/>
                <w:color w:val="000000" w:themeColor="text1"/>
                <w:sz w:val="24"/>
                <w14:textFill>
                  <w14:solidFill>
                    <w14:schemeClr w14:val="tx1"/>
                  </w14:solidFill>
                </w14:textFill>
              </w:rPr>
            </w:pPr>
          </w:p>
          <w:p w14:paraId="45CAE6E7">
            <w:pPr>
              <w:spacing w:line="360" w:lineRule="auto"/>
              <w:jc w:val="left"/>
              <w:rPr>
                <w:rFonts w:ascii="宋体" w:hAnsi="宋体"/>
                <w:b/>
                <w:bCs/>
                <w:color w:val="000000" w:themeColor="text1"/>
                <w:sz w:val="24"/>
                <w14:textFill>
                  <w14:solidFill>
                    <w14:schemeClr w14:val="tx1"/>
                  </w14:solidFill>
                </w14:textFill>
              </w:rPr>
            </w:pPr>
          </w:p>
          <w:p w14:paraId="14090F0D">
            <w:pPr>
              <w:spacing w:line="360" w:lineRule="auto"/>
              <w:jc w:val="left"/>
              <w:rPr>
                <w:rFonts w:ascii="宋体" w:hAnsi="宋体"/>
                <w:b/>
                <w:bCs/>
                <w:color w:val="000000" w:themeColor="text1"/>
                <w:sz w:val="24"/>
                <w14:textFill>
                  <w14:solidFill>
                    <w14:schemeClr w14:val="tx1"/>
                  </w14:solidFill>
                </w14:textFill>
              </w:rPr>
            </w:pPr>
          </w:p>
          <w:p w14:paraId="3A93251D">
            <w:pPr>
              <w:spacing w:line="360" w:lineRule="auto"/>
              <w:jc w:val="left"/>
              <w:rPr>
                <w:rFonts w:ascii="宋体" w:hAnsi="宋体"/>
                <w:b/>
                <w:bCs/>
                <w:color w:val="000000" w:themeColor="text1"/>
                <w:sz w:val="24"/>
                <w14:textFill>
                  <w14:solidFill>
                    <w14:schemeClr w14:val="tx1"/>
                  </w14:solidFill>
                </w14:textFill>
              </w:rPr>
            </w:pPr>
          </w:p>
          <w:p w14:paraId="3A0396A3">
            <w:pPr>
              <w:spacing w:line="360" w:lineRule="auto"/>
              <w:jc w:val="left"/>
              <w:rPr>
                <w:rFonts w:ascii="宋体" w:hAnsi="宋体"/>
                <w:b/>
                <w:bCs/>
                <w:color w:val="000000" w:themeColor="text1"/>
                <w:sz w:val="24"/>
                <w14:textFill>
                  <w14:solidFill>
                    <w14:schemeClr w14:val="tx1"/>
                  </w14:solidFill>
                </w14:textFill>
              </w:rPr>
            </w:pPr>
          </w:p>
          <w:p w14:paraId="36B6C188">
            <w:pPr>
              <w:spacing w:line="360" w:lineRule="auto"/>
              <w:jc w:val="left"/>
              <w:rPr>
                <w:rFonts w:ascii="宋体" w:hAnsi="宋体"/>
                <w:b/>
                <w:bCs/>
                <w:color w:val="000000" w:themeColor="text1"/>
                <w:sz w:val="24"/>
                <w14:textFill>
                  <w14:solidFill>
                    <w14:schemeClr w14:val="tx1"/>
                  </w14:solidFill>
                </w14:textFill>
              </w:rPr>
            </w:pPr>
          </w:p>
          <w:p w14:paraId="1C2B61D7">
            <w:pPr>
              <w:spacing w:line="360" w:lineRule="auto"/>
              <w:jc w:val="left"/>
              <w:rPr>
                <w:rFonts w:ascii="宋体" w:hAnsi="宋体"/>
                <w:b/>
                <w:bCs/>
                <w:color w:val="000000" w:themeColor="text1"/>
                <w:sz w:val="24"/>
                <w14:textFill>
                  <w14:solidFill>
                    <w14:schemeClr w14:val="tx1"/>
                  </w14:solidFill>
                </w14:textFill>
              </w:rPr>
            </w:pPr>
          </w:p>
          <w:p w14:paraId="47552A01">
            <w:pPr>
              <w:spacing w:line="360" w:lineRule="auto"/>
              <w:jc w:val="left"/>
              <w:rPr>
                <w:rFonts w:ascii="宋体" w:hAnsi="宋体"/>
                <w:b/>
                <w:bCs/>
                <w:color w:val="000000" w:themeColor="text1"/>
                <w:sz w:val="24"/>
                <w14:textFill>
                  <w14:solidFill>
                    <w14:schemeClr w14:val="tx1"/>
                  </w14:solidFill>
                </w14:textFill>
              </w:rPr>
            </w:pPr>
          </w:p>
          <w:p w14:paraId="29394B58">
            <w:pPr>
              <w:spacing w:line="360" w:lineRule="auto"/>
              <w:jc w:val="left"/>
              <w:rPr>
                <w:rFonts w:ascii="宋体" w:hAnsi="宋体"/>
                <w:b/>
                <w:bCs/>
                <w:color w:val="000000" w:themeColor="text1"/>
                <w:sz w:val="24"/>
                <w14:textFill>
                  <w14:solidFill>
                    <w14:schemeClr w14:val="tx1"/>
                  </w14:solidFill>
                </w14:textFill>
              </w:rPr>
            </w:pPr>
          </w:p>
          <w:p w14:paraId="160C46CA">
            <w:pPr>
              <w:spacing w:line="360" w:lineRule="auto"/>
              <w:jc w:val="left"/>
              <w:rPr>
                <w:rFonts w:ascii="宋体" w:hAnsi="宋体"/>
                <w:b/>
                <w:bCs/>
                <w:color w:val="000000" w:themeColor="text1"/>
                <w:sz w:val="24"/>
                <w14:textFill>
                  <w14:solidFill>
                    <w14:schemeClr w14:val="tx1"/>
                  </w14:solidFill>
                </w14:textFill>
              </w:rPr>
            </w:pPr>
          </w:p>
          <w:p w14:paraId="0FCB5740">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06DEFC2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先让学生在排序的练习中，详细讲琥珀形成的过程，引导学生关注文中表示时间的词语，如“一个夏日”“后来”“又是几千万年过去了”，从而体会作者的推测的合理性。</w:t>
            </w:r>
          </w:p>
          <w:p w14:paraId="337B5B93">
            <w:pPr>
              <w:spacing w:line="360" w:lineRule="auto"/>
              <w:ind w:firstLine="480" w:firstLineChars="200"/>
              <w:jc w:val="left"/>
              <w:rPr>
                <w:rFonts w:ascii="宋体" w:hAnsi="宋体"/>
                <w:color w:val="000000" w:themeColor="text1"/>
                <w:sz w:val="24"/>
                <w14:textFill>
                  <w14:solidFill>
                    <w14:schemeClr w14:val="tx1"/>
                  </w14:solidFill>
                </w14:textFill>
              </w:rPr>
            </w:pPr>
          </w:p>
          <w:p w14:paraId="1E74EB39">
            <w:pPr>
              <w:spacing w:line="360" w:lineRule="auto"/>
              <w:ind w:firstLine="480" w:firstLineChars="200"/>
              <w:jc w:val="left"/>
              <w:rPr>
                <w:rFonts w:ascii="宋体" w:hAnsi="宋体"/>
                <w:color w:val="000000" w:themeColor="text1"/>
                <w:sz w:val="24"/>
                <w14:textFill>
                  <w14:solidFill>
                    <w14:schemeClr w14:val="tx1"/>
                  </w14:solidFill>
                </w14:textFill>
              </w:rPr>
            </w:pPr>
          </w:p>
          <w:p w14:paraId="0670B4DD">
            <w:pPr>
              <w:spacing w:line="360" w:lineRule="auto"/>
              <w:ind w:firstLine="480" w:firstLineChars="200"/>
              <w:jc w:val="left"/>
              <w:rPr>
                <w:rFonts w:ascii="宋体" w:hAnsi="宋体"/>
                <w:color w:val="000000" w:themeColor="text1"/>
                <w:sz w:val="24"/>
                <w14:textFill>
                  <w14:solidFill>
                    <w14:schemeClr w14:val="tx1"/>
                  </w14:solidFill>
                </w14:textFill>
              </w:rPr>
            </w:pPr>
          </w:p>
          <w:p w14:paraId="2CD73CE1">
            <w:pPr>
              <w:spacing w:line="360" w:lineRule="auto"/>
              <w:ind w:firstLine="480" w:firstLineChars="200"/>
              <w:jc w:val="left"/>
              <w:rPr>
                <w:rFonts w:ascii="宋体" w:hAnsi="宋体"/>
                <w:color w:val="000000" w:themeColor="text1"/>
                <w:sz w:val="24"/>
                <w14:textFill>
                  <w14:solidFill>
                    <w14:schemeClr w14:val="tx1"/>
                  </w14:solidFill>
                </w14:textFill>
              </w:rPr>
            </w:pPr>
          </w:p>
          <w:p w14:paraId="58475F39">
            <w:pPr>
              <w:spacing w:line="360" w:lineRule="auto"/>
              <w:jc w:val="left"/>
              <w:rPr>
                <w:rFonts w:ascii="宋体" w:hAnsi="宋体"/>
                <w:b/>
                <w:bCs/>
                <w:color w:val="000000" w:themeColor="text1"/>
                <w:sz w:val="24"/>
                <w14:textFill>
                  <w14:solidFill>
                    <w14:schemeClr w14:val="tx1"/>
                  </w14:solidFill>
                </w14:textFill>
              </w:rPr>
            </w:pPr>
          </w:p>
          <w:p w14:paraId="451D0598">
            <w:pPr>
              <w:spacing w:line="360" w:lineRule="auto"/>
              <w:jc w:val="left"/>
              <w:rPr>
                <w:rFonts w:ascii="宋体" w:hAnsi="宋体"/>
                <w:b/>
                <w:bCs/>
                <w:color w:val="000000" w:themeColor="text1"/>
                <w:sz w:val="24"/>
                <w14:textFill>
                  <w14:solidFill>
                    <w14:schemeClr w14:val="tx1"/>
                  </w14:solidFill>
                </w14:textFill>
              </w:rPr>
            </w:pPr>
          </w:p>
          <w:p w14:paraId="056C63AD">
            <w:pPr>
              <w:spacing w:line="360" w:lineRule="auto"/>
              <w:jc w:val="left"/>
              <w:rPr>
                <w:rFonts w:ascii="宋体" w:hAnsi="宋体"/>
                <w:b/>
                <w:bCs/>
                <w:color w:val="000000" w:themeColor="text1"/>
                <w:sz w:val="24"/>
                <w14:textFill>
                  <w14:solidFill>
                    <w14:schemeClr w14:val="tx1"/>
                  </w14:solidFill>
                </w14:textFill>
              </w:rPr>
            </w:pPr>
          </w:p>
          <w:p w14:paraId="2A3893F4">
            <w:pPr>
              <w:spacing w:line="360" w:lineRule="auto"/>
              <w:jc w:val="left"/>
              <w:rPr>
                <w:rFonts w:ascii="宋体" w:hAnsi="宋体"/>
                <w:b/>
                <w:bCs/>
                <w:color w:val="000000" w:themeColor="text1"/>
                <w:sz w:val="24"/>
                <w14:textFill>
                  <w14:solidFill>
                    <w14:schemeClr w14:val="tx1"/>
                  </w14:solidFill>
                </w14:textFill>
              </w:rPr>
            </w:pPr>
          </w:p>
          <w:p w14:paraId="5790C2A5">
            <w:pPr>
              <w:spacing w:line="360" w:lineRule="auto"/>
              <w:jc w:val="left"/>
              <w:rPr>
                <w:rFonts w:ascii="宋体" w:hAnsi="宋体"/>
                <w:b/>
                <w:bCs/>
                <w:color w:val="000000" w:themeColor="text1"/>
                <w:sz w:val="24"/>
                <w14:textFill>
                  <w14:solidFill>
                    <w14:schemeClr w14:val="tx1"/>
                  </w14:solidFill>
                </w14:textFill>
              </w:rPr>
            </w:pPr>
          </w:p>
          <w:p w14:paraId="678806F6">
            <w:pPr>
              <w:spacing w:line="360" w:lineRule="auto"/>
              <w:jc w:val="left"/>
              <w:rPr>
                <w:rFonts w:ascii="宋体" w:hAnsi="宋体"/>
                <w:b/>
                <w:bCs/>
                <w:color w:val="000000" w:themeColor="text1"/>
                <w:sz w:val="24"/>
                <w14:textFill>
                  <w14:solidFill>
                    <w14:schemeClr w14:val="tx1"/>
                  </w14:solidFill>
                </w14:textFill>
              </w:rPr>
            </w:pPr>
          </w:p>
          <w:p w14:paraId="687FEF18">
            <w:pPr>
              <w:spacing w:line="360" w:lineRule="auto"/>
              <w:jc w:val="left"/>
              <w:rPr>
                <w:rFonts w:ascii="宋体" w:hAnsi="宋体"/>
                <w:b/>
                <w:bCs/>
                <w:color w:val="000000" w:themeColor="text1"/>
                <w:sz w:val="24"/>
                <w14:textFill>
                  <w14:solidFill>
                    <w14:schemeClr w14:val="tx1"/>
                  </w14:solidFill>
                </w14:textFill>
              </w:rPr>
            </w:pPr>
          </w:p>
          <w:p w14:paraId="0F0462DC">
            <w:pPr>
              <w:spacing w:line="360" w:lineRule="auto"/>
              <w:jc w:val="left"/>
              <w:rPr>
                <w:rFonts w:ascii="宋体" w:hAnsi="宋体"/>
                <w:b/>
                <w:bCs/>
                <w:color w:val="000000" w:themeColor="text1"/>
                <w:sz w:val="24"/>
                <w14:textFill>
                  <w14:solidFill>
                    <w14:schemeClr w14:val="tx1"/>
                  </w14:solidFill>
                </w14:textFill>
              </w:rPr>
            </w:pPr>
          </w:p>
          <w:p w14:paraId="36513E0E">
            <w:pPr>
              <w:spacing w:line="360" w:lineRule="auto"/>
              <w:jc w:val="left"/>
              <w:rPr>
                <w:rFonts w:ascii="宋体" w:hAnsi="宋体"/>
                <w:b/>
                <w:bCs/>
                <w:color w:val="000000" w:themeColor="text1"/>
                <w:sz w:val="24"/>
                <w14:textFill>
                  <w14:solidFill>
                    <w14:schemeClr w14:val="tx1"/>
                  </w14:solidFill>
                </w14:textFill>
              </w:rPr>
            </w:pPr>
          </w:p>
          <w:p w14:paraId="65C67866">
            <w:pPr>
              <w:spacing w:line="360" w:lineRule="auto"/>
              <w:jc w:val="left"/>
              <w:rPr>
                <w:rFonts w:ascii="宋体" w:hAnsi="宋体"/>
                <w:b/>
                <w:bCs/>
                <w:color w:val="000000" w:themeColor="text1"/>
                <w:sz w:val="24"/>
                <w14:textFill>
                  <w14:solidFill>
                    <w14:schemeClr w14:val="tx1"/>
                  </w14:solidFill>
                </w14:textFill>
              </w:rPr>
            </w:pPr>
          </w:p>
          <w:p w14:paraId="0A05CEAE">
            <w:pPr>
              <w:spacing w:line="360" w:lineRule="auto"/>
              <w:jc w:val="left"/>
              <w:rPr>
                <w:rFonts w:ascii="宋体" w:hAnsi="宋体"/>
                <w:b/>
                <w:bCs/>
                <w:color w:val="000000" w:themeColor="text1"/>
                <w:sz w:val="24"/>
                <w14:textFill>
                  <w14:solidFill>
                    <w14:schemeClr w14:val="tx1"/>
                  </w14:solidFill>
                </w14:textFill>
              </w:rPr>
            </w:pPr>
          </w:p>
          <w:p w14:paraId="1BD692B9">
            <w:pPr>
              <w:spacing w:line="360" w:lineRule="auto"/>
              <w:jc w:val="left"/>
              <w:rPr>
                <w:rFonts w:ascii="宋体" w:hAnsi="宋体"/>
                <w:b/>
                <w:bCs/>
                <w:color w:val="000000" w:themeColor="text1"/>
                <w:sz w:val="24"/>
                <w14:textFill>
                  <w14:solidFill>
                    <w14:schemeClr w14:val="tx1"/>
                  </w14:solidFill>
                </w14:textFill>
              </w:rPr>
            </w:pPr>
          </w:p>
          <w:p w14:paraId="11C78ED0">
            <w:pPr>
              <w:spacing w:line="360" w:lineRule="auto"/>
              <w:jc w:val="left"/>
              <w:rPr>
                <w:rFonts w:ascii="宋体" w:hAnsi="宋体"/>
                <w:b/>
                <w:bCs/>
                <w:color w:val="000000" w:themeColor="text1"/>
                <w:sz w:val="24"/>
                <w14:textFill>
                  <w14:solidFill>
                    <w14:schemeClr w14:val="tx1"/>
                  </w14:solidFill>
                </w14:textFill>
              </w:rPr>
            </w:pPr>
          </w:p>
          <w:p w14:paraId="2FBE7F9B">
            <w:pPr>
              <w:spacing w:line="360" w:lineRule="auto"/>
              <w:jc w:val="left"/>
              <w:rPr>
                <w:rFonts w:ascii="宋体" w:hAnsi="宋体"/>
                <w:b/>
                <w:bCs/>
                <w:color w:val="000000" w:themeColor="text1"/>
                <w:sz w:val="24"/>
                <w14:textFill>
                  <w14:solidFill>
                    <w14:schemeClr w14:val="tx1"/>
                  </w14:solidFill>
                </w14:textFill>
              </w:rPr>
            </w:pPr>
          </w:p>
          <w:p w14:paraId="0AB48CF3">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4B900E8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sz w:val="24"/>
              </w:rPr>
              <w:t>引导学生在对比阅读中发现并区分两处文字在语言表达方式上的不同。通过比较，体会课文生动形象的表达，同时根据故事情形来判断推测依据，让学生的思维得到发展</w:t>
            </w:r>
            <w:r>
              <w:rPr>
                <w:rFonts w:ascii="宋体" w:hAnsi="宋体"/>
                <w:sz w:val="24"/>
              </w:rPr>
              <w:t>。</w:t>
            </w:r>
          </w:p>
          <w:p w14:paraId="70896EF6">
            <w:pPr>
              <w:spacing w:line="360" w:lineRule="auto"/>
              <w:ind w:firstLine="480" w:firstLineChars="200"/>
              <w:jc w:val="left"/>
              <w:rPr>
                <w:rFonts w:ascii="宋体" w:hAnsi="宋体"/>
                <w:color w:val="000000" w:themeColor="text1"/>
                <w:sz w:val="24"/>
                <w14:textFill>
                  <w14:solidFill>
                    <w14:schemeClr w14:val="tx1"/>
                  </w14:solidFill>
                </w14:textFill>
              </w:rPr>
            </w:pPr>
          </w:p>
          <w:p w14:paraId="6372B61F">
            <w:pPr>
              <w:spacing w:line="360" w:lineRule="auto"/>
              <w:ind w:firstLine="480" w:firstLineChars="200"/>
              <w:jc w:val="left"/>
              <w:rPr>
                <w:rFonts w:ascii="宋体" w:hAnsi="宋体"/>
                <w:color w:val="000000" w:themeColor="text1"/>
                <w:sz w:val="24"/>
                <w14:textFill>
                  <w14:solidFill>
                    <w14:schemeClr w14:val="tx1"/>
                  </w14:solidFill>
                </w14:textFill>
              </w:rPr>
            </w:pPr>
          </w:p>
          <w:p w14:paraId="0F67F16E">
            <w:pPr>
              <w:spacing w:line="360" w:lineRule="auto"/>
              <w:jc w:val="left"/>
              <w:rPr>
                <w:rFonts w:ascii="宋体" w:hAnsi="宋体"/>
                <w:sz w:val="24"/>
              </w:rPr>
            </w:pPr>
            <w:r>
              <w:rPr>
                <w:rFonts w:hint="eastAsia" w:ascii="宋体" w:hAnsi="宋体"/>
                <w:b/>
                <w:bCs/>
                <w:color w:val="000000" w:themeColor="text1"/>
                <w:sz w:val="24"/>
                <w14:textFill>
                  <w14:solidFill>
                    <w14:schemeClr w14:val="tx1"/>
                  </w14:solidFill>
                </w14:textFill>
              </w:rPr>
              <w:t>设计意图</w:t>
            </w:r>
          </w:p>
          <w:p w14:paraId="21A5D53D">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sz w:val="24"/>
              </w:rPr>
              <w:t>启发学生想象、创作。通过角色转换，鼓励创新，使学生充分发挥想象力，打开写作思路，既能调动学生的积极性，也能活跃课堂气氛</w:t>
            </w:r>
            <w:r>
              <w:rPr>
                <w:rFonts w:ascii="宋体" w:hAnsi="宋体"/>
                <w:sz w:val="24"/>
              </w:rPr>
              <w:t>。</w:t>
            </w:r>
          </w:p>
          <w:p w14:paraId="71F25B8D">
            <w:pPr>
              <w:spacing w:line="360" w:lineRule="auto"/>
              <w:ind w:firstLine="480" w:firstLineChars="200"/>
              <w:jc w:val="left"/>
              <w:rPr>
                <w:rFonts w:ascii="宋体" w:hAnsi="宋体"/>
                <w:color w:val="000000" w:themeColor="text1"/>
                <w:sz w:val="24"/>
                <w14:textFill>
                  <w14:solidFill>
                    <w14:schemeClr w14:val="tx1"/>
                  </w14:solidFill>
                </w14:textFill>
              </w:rPr>
            </w:pPr>
          </w:p>
          <w:p w14:paraId="79AF1A9E">
            <w:pPr>
              <w:spacing w:line="360" w:lineRule="auto"/>
              <w:ind w:firstLine="480" w:firstLineChars="200"/>
              <w:jc w:val="left"/>
              <w:rPr>
                <w:rFonts w:ascii="宋体" w:hAnsi="宋体"/>
                <w:color w:val="000000" w:themeColor="text1"/>
                <w:sz w:val="24"/>
                <w14:textFill>
                  <w14:solidFill>
                    <w14:schemeClr w14:val="tx1"/>
                  </w14:solidFill>
                </w14:textFill>
              </w:rPr>
            </w:pPr>
          </w:p>
          <w:p w14:paraId="2F3FB59A">
            <w:pPr>
              <w:spacing w:line="360" w:lineRule="auto"/>
              <w:jc w:val="left"/>
              <w:rPr>
                <w:rFonts w:ascii="宋体" w:hAnsi="宋体"/>
                <w:b/>
                <w:bCs/>
                <w:color w:val="000000" w:themeColor="text1"/>
                <w:sz w:val="24"/>
                <w14:textFill>
                  <w14:solidFill>
                    <w14:schemeClr w14:val="tx1"/>
                  </w14:solidFill>
                </w14:textFill>
              </w:rPr>
            </w:pPr>
          </w:p>
          <w:p w14:paraId="752C734E">
            <w:pPr>
              <w:spacing w:line="360" w:lineRule="auto"/>
              <w:jc w:val="left"/>
              <w:rPr>
                <w:rFonts w:ascii="宋体" w:hAnsi="宋体"/>
                <w:b/>
                <w:bCs/>
                <w:color w:val="000000" w:themeColor="text1"/>
                <w:sz w:val="24"/>
                <w14:textFill>
                  <w14:solidFill>
                    <w14:schemeClr w14:val="tx1"/>
                  </w14:solidFill>
                </w14:textFill>
              </w:rPr>
            </w:pPr>
          </w:p>
          <w:p w14:paraId="3B4E9792">
            <w:pPr>
              <w:spacing w:line="360" w:lineRule="auto"/>
              <w:jc w:val="left"/>
              <w:rPr>
                <w:rFonts w:ascii="宋体" w:hAnsi="宋体"/>
                <w:b/>
                <w:bCs/>
                <w:color w:val="000000" w:themeColor="text1"/>
                <w:sz w:val="24"/>
                <w14:textFill>
                  <w14:solidFill>
                    <w14:schemeClr w14:val="tx1"/>
                  </w14:solidFill>
                </w14:textFill>
              </w:rPr>
            </w:pPr>
          </w:p>
          <w:p w14:paraId="5F55365D">
            <w:pPr>
              <w:spacing w:line="360" w:lineRule="auto"/>
              <w:jc w:val="left"/>
              <w:rPr>
                <w:rFonts w:ascii="宋体" w:hAnsi="宋体"/>
                <w:b/>
                <w:bCs/>
                <w:color w:val="000000" w:themeColor="text1"/>
                <w:sz w:val="24"/>
                <w14:textFill>
                  <w14:solidFill>
                    <w14:schemeClr w14:val="tx1"/>
                  </w14:solidFill>
                </w14:textFill>
              </w:rPr>
            </w:pPr>
          </w:p>
          <w:p w14:paraId="38298727">
            <w:pPr>
              <w:spacing w:line="360" w:lineRule="auto"/>
              <w:jc w:val="left"/>
              <w:rPr>
                <w:rFonts w:ascii="宋体" w:hAnsi="宋体"/>
                <w:sz w:val="24"/>
              </w:rPr>
            </w:pPr>
            <w:r>
              <w:rPr>
                <w:rFonts w:hint="eastAsia" w:ascii="宋体" w:hAnsi="宋体"/>
                <w:b/>
                <w:bCs/>
                <w:color w:val="000000" w:themeColor="text1"/>
                <w:sz w:val="24"/>
                <w14:textFill>
                  <w14:solidFill>
                    <w14:schemeClr w14:val="tx1"/>
                  </w14:solidFill>
                </w14:textFill>
              </w:rPr>
              <w:t>设计意图</w:t>
            </w:r>
          </w:p>
          <w:p w14:paraId="4D9D1CE7">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sz w:val="24"/>
              </w:rPr>
              <w:t>在总结中说收获，正所谓“教方法”还要会“用方法”。让学生课后阅读科学小品文，在推测、验证中感受大自然的奥秘。</w:t>
            </w:r>
          </w:p>
          <w:p w14:paraId="1F6AAD5A">
            <w:pPr>
              <w:spacing w:line="360" w:lineRule="auto"/>
              <w:ind w:firstLine="480" w:firstLineChars="200"/>
              <w:jc w:val="left"/>
              <w:rPr>
                <w:rFonts w:ascii="宋体" w:hAnsi="宋体"/>
                <w:color w:val="000000" w:themeColor="text1"/>
                <w:sz w:val="24"/>
                <w14:textFill>
                  <w14:solidFill>
                    <w14:schemeClr w14:val="tx1"/>
                  </w14:solidFill>
                </w14:textFill>
              </w:rPr>
            </w:pPr>
          </w:p>
          <w:p w14:paraId="5A890A98">
            <w:pPr>
              <w:spacing w:line="360" w:lineRule="auto"/>
              <w:ind w:firstLine="480" w:firstLineChars="200"/>
              <w:jc w:val="left"/>
              <w:rPr>
                <w:rFonts w:ascii="宋体" w:hAnsi="宋体"/>
                <w:color w:val="000000" w:themeColor="text1"/>
                <w:sz w:val="24"/>
                <w14:textFill>
                  <w14:solidFill>
                    <w14:schemeClr w14:val="tx1"/>
                  </w14:solidFill>
                </w14:textFill>
              </w:rPr>
            </w:pPr>
          </w:p>
          <w:p w14:paraId="56684C33">
            <w:pPr>
              <w:spacing w:line="360" w:lineRule="auto"/>
              <w:ind w:firstLine="480" w:firstLineChars="200"/>
              <w:jc w:val="left"/>
              <w:rPr>
                <w:rFonts w:ascii="宋体" w:hAnsi="宋体"/>
                <w:color w:val="000000" w:themeColor="text1"/>
                <w:sz w:val="24"/>
                <w14:textFill>
                  <w14:solidFill>
                    <w14:schemeClr w14:val="tx1"/>
                  </w14:solidFill>
                </w14:textFill>
              </w:rPr>
            </w:pPr>
          </w:p>
          <w:p w14:paraId="7A401857">
            <w:pPr>
              <w:spacing w:line="360" w:lineRule="auto"/>
              <w:ind w:firstLine="480" w:firstLineChars="200"/>
              <w:jc w:val="left"/>
              <w:rPr>
                <w:rFonts w:ascii="宋体" w:hAnsi="宋体"/>
                <w:color w:val="000000" w:themeColor="text1"/>
                <w:sz w:val="24"/>
                <w14:textFill>
                  <w14:solidFill>
                    <w14:schemeClr w14:val="tx1"/>
                  </w14:solidFill>
                </w14:textFill>
              </w:rPr>
            </w:pPr>
          </w:p>
          <w:p w14:paraId="07F2BD51">
            <w:pPr>
              <w:spacing w:line="360" w:lineRule="auto"/>
              <w:ind w:firstLine="480" w:firstLineChars="200"/>
              <w:jc w:val="left"/>
              <w:rPr>
                <w:rFonts w:ascii="宋体" w:hAnsi="宋体"/>
                <w:color w:val="000000" w:themeColor="text1"/>
                <w:sz w:val="24"/>
                <w14:textFill>
                  <w14:solidFill>
                    <w14:schemeClr w14:val="tx1"/>
                  </w14:solidFill>
                </w14:textFill>
              </w:rPr>
            </w:pPr>
          </w:p>
          <w:p w14:paraId="06557BB6">
            <w:pPr>
              <w:spacing w:line="360" w:lineRule="auto"/>
              <w:ind w:firstLine="480" w:firstLineChars="200"/>
              <w:jc w:val="left"/>
              <w:rPr>
                <w:rFonts w:ascii="宋体" w:hAnsi="宋体"/>
                <w:color w:val="000000" w:themeColor="text1"/>
                <w:sz w:val="24"/>
                <w14:textFill>
                  <w14:solidFill>
                    <w14:schemeClr w14:val="tx1"/>
                  </w14:solidFill>
                </w14:textFill>
              </w:rPr>
            </w:pPr>
          </w:p>
          <w:p w14:paraId="187799D6">
            <w:pPr>
              <w:spacing w:line="360" w:lineRule="auto"/>
              <w:ind w:firstLine="480" w:firstLineChars="200"/>
              <w:jc w:val="left"/>
              <w:rPr>
                <w:rFonts w:ascii="宋体" w:hAnsi="宋体"/>
                <w:color w:val="000000" w:themeColor="text1"/>
                <w:sz w:val="24"/>
                <w14:textFill>
                  <w14:solidFill>
                    <w14:schemeClr w14:val="tx1"/>
                  </w14:solidFill>
                </w14:textFill>
              </w:rPr>
            </w:pPr>
          </w:p>
          <w:p w14:paraId="63369952">
            <w:pPr>
              <w:spacing w:line="360" w:lineRule="auto"/>
              <w:jc w:val="left"/>
              <w:rPr>
                <w:rFonts w:ascii="宋体" w:hAnsi="宋体"/>
                <w:color w:val="000000" w:themeColor="text1"/>
                <w:sz w:val="24"/>
                <w14:textFill>
                  <w14:solidFill>
                    <w14:schemeClr w14:val="tx1"/>
                  </w14:solidFill>
                </w14:textFill>
              </w:rPr>
            </w:pPr>
          </w:p>
          <w:p w14:paraId="40A4CD89">
            <w:pPr>
              <w:spacing w:line="360" w:lineRule="auto"/>
              <w:ind w:firstLine="480" w:firstLineChars="200"/>
              <w:jc w:val="left"/>
              <w:rPr>
                <w:rFonts w:ascii="宋体" w:hAnsi="宋体"/>
                <w:color w:val="000000" w:themeColor="text1"/>
                <w:sz w:val="24"/>
                <w14:textFill>
                  <w14:solidFill>
                    <w14:schemeClr w14:val="tx1"/>
                  </w14:solidFill>
                </w14:textFill>
              </w:rPr>
            </w:pPr>
          </w:p>
          <w:p w14:paraId="2D2E4B10">
            <w:pPr>
              <w:spacing w:line="360" w:lineRule="auto"/>
              <w:ind w:firstLine="482" w:firstLineChars="200"/>
              <w:jc w:val="left"/>
              <w:rPr>
                <w:rFonts w:ascii="宋体" w:hAnsi="宋体"/>
                <w:b/>
                <w:bCs/>
                <w:color w:val="000000" w:themeColor="text1"/>
                <w:sz w:val="24"/>
                <w14:textFill>
                  <w14:solidFill>
                    <w14:schemeClr w14:val="tx1"/>
                  </w14:solidFill>
                </w14:textFill>
              </w:rPr>
            </w:pPr>
          </w:p>
        </w:tc>
      </w:tr>
    </w:tbl>
    <w:p w14:paraId="4DA22B46">
      <w:pPr>
        <w:tabs>
          <w:tab w:val="left" w:pos="8565"/>
        </w:tabs>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ab/>
      </w: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Microsoft Yi Baiti">
    <w:panose1 w:val="03000500000000000000"/>
    <w:charset w:val="00"/>
    <w:family w:val="script"/>
    <w:pitch w:val="default"/>
    <w:sig w:usb0="80000003" w:usb1="00010402" w:usb2="00080002"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D7886A">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2A68E">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6D5B0">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64ED4">
    <w:pPr>
      <w:pStyle w:val="5"/>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85D87B">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3FE414">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16D27"/>
    <w:rsid w:val="00033ABE"/>
    <w:rsid w:val="00041A4A"/>
    <w:rsid w:val="0004329A"/>
    <w:rsid w:val="000635C3"/>
    <w:rsid w:val="00063632"/>
    <w:rsid w:val="00063EE5"/>
    <w:rsid w:val="000665A2"/>
    <w:rsid w:val="000701B6"/>
    <w:rsid w:val="000B6CA6"/>
    <w:rsid w:val="000C45B6"/>
    <w:rsid w:val="000E2C3E"/>
    <w:rsid w:val="000E5B7A"/>
    <w:rsid w:val="000E6F74"/>
    <w:rsid w:val="000F5EF0"/>
    <w:rsid w:val="00103B37"/>
    <w:rsid w:val="00110413"/>
    <w:rsid w:val="00122BEC"/>
    <w:rsid w:val="001326C1"/>
    <w:rsid w:val="0013345F"/>
    <w:rsid w:val="001432D6"/>
    <w:rsid w:val="001539ED"/>
    <w:rsid w:val="00157FB0"/>
    <w:rsid w:val="001B68EC"/>
    <w:rsid w:val="001C184F"/>
    <w:rsid w:val="001C5B10"/>
    <w:rsid w:val="001E4EA2"/>
    <w:rsid w:val="001F770F"/>
    <w:rsid w:val="002006AD"/>
    <w:rsid w:val="00202B27"/>
    <w:rsid w:val="00203ADC"/>
    <w:rsid w:val="0020695B"/>
    <w:rsid w:val="002177B2"/>
    <w:rsid w:val="00220258"/>
    <w:rsid w:val="00225300"/>
    <w:rsid w:val="00237553"/>
    <w:rsid w:val="00244BE0"/>
    <w:rsid w:val="00250751"/>
    <w:rsid w:val="00251A98"/>
    <w:rsid w:val="00276F98"/>
    <w:rsid w:val="00280D80"/>
    <w:rsid w:val="002A0D2D"/>
    <w:rsid w:val="002A2AD1"/>
    <w:rsid w:val="002B06CE"/>
    <w:rsid w:val="002D1F93"/>
    <w:rsid w:val="00301CE9"/>
    <w:rsid w:val="00306E1F"/>
    <w:rsid w:val="003263AE"/>
    <w:rsid w:val="0034274A"/>
    <w:rsid w:val="003547C9"/>
    <w:rsid w:val="00354D88"/>
    <w:rsid w:val="00366456"/>
    <w:rsid w:val="0037365D"/>
    <w:rsid w:val="003A2A4D"/>
    <w:rsid w:val="003C0181"/>
    <w:rsid w:val="003D68A3"/>
    <w:rsid w:val="003D71F5"/>
    <w:rsid w:val="004277A5"/>
    <w:rsid w:val="00432DCC"/>
    <w:rsid w:val="00440945"/>
    <w:rsid w:val="00446CFA"/>
    <w:rsid w:val="004564E8"/>
    <w:rsid w:val="004577C3"/>
    <w:rsid w:val="0046785B"/>
    <w:rsid w:val="00474269"/>
    <w:rsid w:val="0048462C"/>
    <w:rsid w:val="00491DA1"/>
    <w:rsid w:val="0049563E"/>
    <w:rsid w:val="004C5B94"/>
    <w:rsid w:val="004D5F06"/>
    <w:rsid w:val="00536596"/>
    <w:rsid w:val="00537449"/>
    <w:rsid w:val="00543C2C"/>
    <w:rsid w:val="0055791D"/>
    <w:rsid w:val="00557F5C"/>
    <w:rsid w:val="005635BC"/>
    <w:rsid w:val="00566627"/>
    <w:rsid w:val="0057562D"/>
    <w:rsid w:val="00591C66"/>
    <w:rsid w:val="005D386C"/>
    <w:rsid w:val="005D44B6"/>
    <w:rsid w:val="005F2B5D"/>
    <w:rsid w:val="005F3098"/>
    <w:rsid w:val="005F3142"/>
    <w:rsid w:val="0060339B"/>
    <w:rsid w:val="00606033"/>
    <w:rsid w:val="00611AEB"/>
    <w:rsid w:val="00627822"/>
    <w:rsid w:val="00640C74"/>
    <w:rsid w:val="00655F24"/>
    <w:rsid w:val="006579F7"/>
    <w:rsid w:val="00673D80"/>
    <w:rsid w:val="00675081"/>
    <w:rsid w:val="006761B3"/>
    <w:rsid w:val="00690810"/>
    <w:rsid w:val="006A4BE7"/>
    <w:rsid w:val="006B2136"/>
    <w:rsid w:val="006B3755"/>
    <w:rsid w:val="006C0393"/>
    <w:rsid w:val="006C0F29"/>
    <w:rsid w:val="006D78D6"/>
    <w:rsid w:val="006F104F"/>
    <w:rsid w:val="006F6C63"/>
    <w:rsid w:val="007141AC"/>
    <w:rsid w:val="00717C1D"/>
    <w:rsid w:val="00726E0B"/>
    <w:rsid w:val="0076281D"/>
    <w:rsid w:val="00772B58"/>
    <w:rsid w:val="007B6169"/>
    <w:rsid w:val="007C1F5A"/>
    <w:rsid w:val="00800F94"/>
    <w:rsid w:val="00827837"/>
    <w:rsid w:val="008442D1"/>
    <w:rsid w:val="008554C7"/>
    <w:rsid w:val="00855E06"/>
    <w:rsid w:val="00873C30"/>
    <w:rsid w:val="0089438F"/>
    <w:rsid w:val="008A4222"/>
    <w:rsid w:val="008A620E"/>
    <w:rsid w:val="008B14B2"/>
    <w:rsid w:val="008D1EB0"/>
    <w:rsid w:val="008D331F"/>
    <w:rsid w:val="008E3ED5"/>
    <w:rsid w:val="008E66A4"/>
    <w:rsid w:val="008F0849"/>
    <w:rsid w:val="0090133D"/>
    <w:rsid w:val="00901CEA"/>
    <w:rsid w:val="00904098"/>
    <w:rsid w:val="009069F7"/>
    <w:rsid w:val="00921D88"/>
    <w:rsid w:val="00926086"/>
    <w:rsid w:val="00943955"/>
    <w:rsid w:val="0094651E"/>
    <w:rsid w:val="00951698"/>
    <w:rsid w:val="009725B8"/>
    <w:rsid w:val="00981668"/>
    <w:rsid w:val="00991460"/>
    <w:rsid w:val="009B2BD3"/>
    <w:rsid w:val="009C74E5"/>
    <w:rsid w:val="009D23AB"/>
    <w:rsid w:val="009F23AF"/>
    <w:rsid w:val="009F4ADF"/>
    <w:rsid w:val="009F5F21"/>
    <w:rsid w:val="00A1383D"/>
    <w:rsid w:val="00A25372"/>
    <w:rsid w:val="00A541EE"/>
    <w:rsid w:val="00A57641"/>
    <w:rsid w:val="00A8233C"/>
    <w:rsid w:val="00AB0415"/>
    <w:rsid w:val="00AC427D"/>
    <w:rsid w:val="00AE2664"/>
    <w:rsid w:val="00AE6572"/>
    <w:rsid w:val="00B10AB3"/>
    <w:rsid w:val="00B11F10"/>
    <w:rsid w:val="00B2478B"/>
    <w:rsid w:val="00B31237"/>
    <w:rsid w:val="00B42D62"/>
    <w:rsid w:val="00B50DA9"/>
    <w:rsid w:val="00B61230"/>
    <w:rsid w:val="00B70441"/>
    <w:rsid w:val="00BA339D"/>
    <w:rsid w:val="00BB3232"/>
    <w:rsid w:val="00C10B42"/>
    <w:rsid w:val="00C13C27"/>
    <w:rsid w:val="00C20020"/>
    <w:rsid w:val="00C346B3"/>
    <w:rsid w:val="00C370F4"/>
    <w:rsid w:val="00C51EBB"/>
    <w:rsid w:val="00C67301"/>
    <w:rsid w:val="00C74F35"/>
    <w:rsid w:val="00C805AD"/>
    <w:rsid w:val="00C82A5B"/>
    <w:rsid w:val="00CA11E9"/>
    <w:rsid w:val="00CC59CA"/>
    <w:rsid w:val="00CE518A"/>
    <w:rsid w:val="00CE5883"/>
    <w:rsid w:val="00CF1753"/>
    <w:rsid w:val="00D16338"/>
    <w:rsid w:val="00D33779"/>
    <w:rsid w:val="00D53454"/>
    <w:rsid w:val="00D61F59"/>
    <w:rsid w:val="00D879B1"/>
    <w:rsid w:val="00DB71B9"/>
    <w:rsid w:val="00DC312A"/>
    <w:rsid w:val="00DE0801"/>
    <w:rsid w:val="00DE5F9D"/>
    <w:rsid w:val="00DE64C8"/>
    <w:rsid w:val="00E06824"/>
    <w:rsid w:val="00E11E42"/>
    <w:rsid w:val="00E37108"/>
    <w:rsid w:val="00E53C99"/>
    <w:rsid w:val="00E55ABB"/>
    <w:rsid w:val="00E61949"/>
    <w:rsid w:val="00E62E65"/>
    <w:rsid w:val="00E9676A"/>
    <w:rsid w:val="00EA4039"/>
    <w:rsid w:val="00EC3594"/>
    <w:rsid w:val="00EC61C9"/>
    <w:rsid w:val="00ED3984"/>
    <w:rsid w:val="00ED77E8"/>
    <w:rsid w:val="00F001F8"/>
    <w:rsid w:val="00F03261"/>
    <w:rsid w:val="00F075B8"/>
    <w:rsid w:val="00F1077E"/>
    <w:rsid w:val="00F26CEB"/>
    <w:rsid w:val="00F4048E"/>
    <w:rsid w:val="00F417E8"/>
    <w:rsid w:val="00F46E8D"/>
    <w:rsid w:val="00F6716B"/>
    <w:rsid w:val="00F709C3"/>
    <w:rsid w:val="00FB7E3D"/>
    <w:rsid w:val="00FC44DB"/>
    <w:rsid w:val="00FC484D"/>
    <w:rsid w:val="00FD6272"/>
    <w:rsid w:val="00FE19A9"/>
    <w:rsid w:val="00FE3AA3"/>
    <w:rsid w:val="00FE615F"/>
    <w:rsid w:val="00FF08E0"/>
    <w:rsid w:val="18317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2"/>
    <w:unhideWhenUsed/>
    <w:uiPriority w:val="99"/>
    <w:rPr>
      <w:rFonts w:ascii="宋体" w:hAnsi="Courier New" w:cs="Courier New"/>
      <w:szCs w:val="21"/>
    </w:rPr>
  </w:style>
  <w:style w:type="paragraph" w:styleId="3">
    <w:name w:val="Balloon Text"/>
    <w:basedOn w:val="1"/>
    <w:link w:val="11"/>
    <w:uiPriority w:val="0"/>
    <w:rPr>
      <w:sz w:val="18"/>
      <w:szCs w:val="18"/>
    </w:r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Emphasis"/>
    <w:basedOn w:val="8"/>
    <w:qFormat/>
    <w:uiPriority w:val="20"/>
    <w:rPr>
      <w:i/>
      <w:iCs/>
    </w:rPr>
  </w:style>
  <w:style w:type="paragraph" w:styleId="10">
    <w:name w:val="List Paragraph"/>
    <w:basedOn w:val="1"/>
    <w:qFormat/>
    <w:uiPriority w:val="34"/>
    <w:pPr>
      <w:ind w:firstLine="420" w:firstLineChars="200"/>
    </w:pPr>
  </w:style>
  <w:style w:type="character" w:customStyle="1" w:styleId="11">
    <w:name w:val="批注框文本 字符"/>
    <w:basedOn w:val="8"/>
    <w:link w:val="3"/>
    <w:uiPriority w:val="0"/>
    <w:rPr>
      <w:kern w:val="2"/>
      <w:sz w:val="18"/>
      <w:szCs w:val="18"/>
    </w:rPr>
  </w:style>
  <w:style w:type="character" w:customStyle="1" w:styleId="12">
    <w:name w:val="纯文本 字符"/>
    <w:basedOn w:val="8"/>
    <w:link w:val="2"/>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16.png"/><Relationship Id="rId24" Type="http://schemas.openxmlformats.org/officeDocument/2006/relationships/image" Target="media/image15.jpe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1839D50-FB87-45C6-8AA3-031B7665DA74}">
  <ds:schemaRefs/>
</ds:datastoreItem>
</file>

<file path=docProps/app.xml><?xml version="1.0" encoding="utf-8"?>
<Properties xmlns="http://schemas.openxmlformats.org/officeDocument/2006/extended-properties" xmlns:vt="http://schemas.openxmlformats.org/officeDocument/2006/docPropsVTypes">
  <Pages>13</Pages>
  <Words>9418</Words>
  <Characters>9681</Characters>
  <Lines>0</Lines>
  <Paragraphs>0</Paragraphs>
  <TotalTime>0</TotalTime>
  <ScaleCrop>false</ScaleCrop>
  <LinksUpToDate>false</LinksUpToDate>
  <CharactersWithSpaces>9860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2025-07-30T14:08:42Z</dcterms:created>
  <dc:creator>Administrator</dc:creator>
  <cp:lastModifiedBy>上帝掷骰子吗</cp:lastModifiedBy>
  <dcterms:modified xsi:type="dcterms:W3CDTF">2025-07-30T14:08:42Z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BD715B7213604B74A9F6D6AF26D403FB_12</vt:lpwstr>
  </property>
</Properties>
</file>